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7CDB2FF0" w14:textId="383F3C20" w:rsidR="00297AC2" w:rsidRPr="008E627D" w:rsidRDefault="00297AC2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Das </w:t>
      </w:r>
      <w:r w:rsidR="00014302">
        <w:rPr>
          <w:rFonts w:ascii="Arial" w:hAnsi="Arial"/>
          <w:sz w:val="24"/>
          <w:szCs w:val="24"/>
        </w:rPr>
        <w:t>JOSEF</w:t>
      </w:r>
      <w:r>
        <w:rPr>
          <w:rFonts w:ascii="Arial" w:hAnsi="Arial"/>
          <w:sz w:val="24"/>
          <w:szCs w:val="24"/>
        </w:rPr>
        <w:t>-</w:t>
      </w:r>
      <w:r w:rsidRPr="00297AC2">
        <w:rPr>
          <w:rFonts w:ascii="Arial" w:hAnsi="Arial"/>
          <w:sz w:val="24"/>
          <w:szCs w:val="24"/>
        </w:rPr>
        <w:t>Messe</w:t>
      </w:r>
      <w:r>
        <w:rPr>
          <w:rFonts w:ascii="Arial" w:hAnsi="Arial"/>
          <w:sz w:val="24"/>
          <w:szCs w:val="24"/>
        </w:rPr>
        <w:t>-</w:t>
      </w:r>
      <w:r w:rsidRPr="00297AC2">
        <w:rPr>
          <w:rFonts w:ascii="Arial" w:hAnsi="Arial"/>
          <w:sz w:val="24"/>
          <w:szCs w:val="24"/>
        </w:rPr>
        <w:t>Team</w:t>
      </w:r>
      <w:r>
        <w:rPr>
          <w:rFonts w:ascii="Arial" w:hAnsi="Arial"/>
          <w:sz w:val="24"/>
          <w:szCs w:val="24"/>
        </w:rPr>
        <w:t>:</w:t>
      </w:r>
      <w:r w:rsidRPr="00297AC2">
        <w:rPr>
          <w:rFonts w:ascii="Arial" w:hAnsi="Arial"/>
          <w:sz w:val="24"/>
          <w:szCs w:val="24"/>
        </w:rPr>
        <w:t xml:space="preserve"> </w:t>
      </w:r>
      <w:r w:rsidRPr="008E627D">
        <w:rPr>
          <w:rFonts w:ascii="Arial" w:hAnsi="Arial"/>
          <w:sz w:val="24"/>
          <w:szCs w:val="24"/>
        </w:rPr>
        <w:t>V.l.n.r.:</w:t>
      </w:r>
      <w:r w:rsidRPr="00297AC2">
        <w:rPr>
          <w:rFonts w:ascii="Arial" w:hAnsi="Arial"/>
          <w:sz w:val="24"/>
          <w:szCs w:val="24"/>
        </w:rPr>
        <w:t xml:space="preserve"> Michaela </w:t>
      </w:r>
      <w:proofErr w:type="spellStart"/>
      <w:r w:rsidRPr="00297AC2">
        <w:rPr>
          <w:rFonts w:ascii="Arial" w:hAnsi="Arial"/>
          <w:sz w:val="24"/>
          <w:szCs w:val="24"/>
        </w:rPr>
        <w:t>Reitner</w:t>
      </w:r>
      <w:proofErr w:type="spellEnd"/>
      <w:r>
        <w:rPr>
          <w:rFonts w:ascii="Arial" w:hAnsi="Arial"/>
          <w:sz w:val="24"/>
          <w:szCs w:val="24"/>
        </w:rPr>
        <w:t xml:space="preserve"> (Go2Market-Expertin)</w:t>
      </w:r>
      <w:r w:rsidRPr="00297AC2">
        <w:rPr>
          <w:rFonts w:ascii="Arial" w:hAnsi="Arial"/>
          <w:sz w:val="24"/>
          <w:szCs w:val="24"/>
        </w:rPr>
        <w:t xml:space="preserve">, Patrick Richter </w:t>
      </w:r>
      <w:r>
        <w:rPr>
          <w:rFonts w:ascii="Arial" w:hAnsi="Arial"/>
          <w:sz w:val="24"/>
          <w:szCs w:val="24"/>
        </w:rPr>
        <w:t xml:space="preserve">(Vertrieb JOSEF) </w:t>
      </w:r>
      <w:r w:rsidRPr="00297AC2">
        <w:rPr>
          <w:rFonts w:ascii="Arial" w:hAnsi="Arial"/>
          <w:sz w:val="24"/>
          <w:szCs w:val="24"/>
        </w:rPr>
        <w:t>und Marika Buchinger</w:t>
      </w:r>
      <w:r>
        <w:rPr>
          <w:rFonts w:ascii="Arial" w:hAnsi="Arial"/>
          <w:sz w:val="24"/>
          <w:szCs w:val="24"/>
        </w:rPr>
        <w:t xml:space="preserve"> </w:t>
      </w:r>
      <w:r w:rsidRPr="008E627D">
        <w:rPr>
          <w:rFonts w:ascii="Arial" w:hAnsi="Arial"/>
          <w:sz w:val="24"/>
          <w:szCs w:val="24"/>
        </w:rPr>
        <w:t>(</w:t>
      </w:r>
      <w:proofErr w:type="gramStart"/>
      <w:r w:rsidRPr="008E627D">
        <w:rPr>
          <w:rFonts w:ascii="Arial" w:hAnsi="Arial"/>
          <w:sz w:val="24"/>
          <w:szCs w:val="24"/>
        </w:rPr>
        <w:t>CEO Office</w:t>
      </w:r>
      <w:proofErr w:type="gramEnd"/>
      <w:r w:rsidRPr="008E627D">
        <w:rPr>
          <w:rFonts w:ascii="Arial" w:hAnsi="Arial"/>
          <w:sz w:val="24"/>
          <w:szCs w:val="24"/>
        </w:rPr>
        <w:t xml:space="preserve"> Assistant)</w:t>
      </w:r>
      <w:r>
        <w:rPr>
          <w:rFonts w:ascii="Arial" w:hAnsi="Arial"/>
          <w:sz w:val="24"/>
          <w:szCs w:val="24"/>
        </w:rPr>
        <w:t>.</w:t>
      </w:r>
    </w:p>
    <w:p w14:paraId="022DF126" w14:textId="77777777" w:rsidR="008E627D" w:rsidRPr="008E627D" w:rsidRDefault="008E627D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6F0AEA35" w:rsidR="00A7326D" w:rsidRPr="008E627D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8E627D" w:rsidRPr="008E627D">
        <w:rPr>
          <w:rFonts w:ascii="Arial" w:hAnsi="Arial"/>
          <w:i/>
          <w:iCs/>
          <w:sz w:val="24"/>
          <w:szCs w:val="24"/>
        </w:rPr>
        <w:t>Sunlumo</w:t>
      </w:r>
      <w:r w:rsidR="00E7539E" w:rsidRPr="008E627D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8E627D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751D" w14:textId="77777777" w:rsidR="00F9754D" w:rsidRDefault="00F9754D">
      <w:r>
        <w:separator/>
      </w:r>
    </w:p>
  </w:endnote>
  <w:endnote w:type="continuationSeparator" w:id="0">
    <w:p w14:paraId="318D5CA8" w14:textId="77777777" w:rsidR="00F9754D" w:rsidRDefault="00F9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EE87" w14:textId="77777777" w:rsidR="00F9754D" w:rsidRDefault="00F9754D">
      <w:r>
        <w:separator/>
      </w:r>
    </w:p>
  </w:footnote>
  <w:footnote w:type="continuationSeparator" w:id="0">
    <w:p w14:paraId="558E312F" w14:textId="77777777" w:rsidR="00F9754D" w:rsidRDefault="00F9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14302"/>
    <w:rsid w:val="000514FD"/>
    <w:rsid w:val="00066F0E"/>
    <w:rsid w:val="00071E59"/>
    <w:rsid w:val="00077D61"/>
    <w:rsid w:val="000A3F1A"/>
    <w:rsid w:val="000F6DAF"/>
    <w:rsid w:val="00102CBF"/>
    <w:rsid w:val="001129E2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9759B"/>
    <w:rsid w:val="00297AC2"/>
    <w:rsid w:val="002B73C8"/>
    <w:rsid w:val="002D7F13"/>
    <w:rsid w:val="00301BFF"/>
    <w:rsid w:val="00326278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73C11"/>
    <w:rsid w:val="00490D54"/>
    <w:rsid w:val="004B711E"/>
    <w:rsid w:val="00501640"/>
    <w:rsid w:val="00502881"/>
    <w:rsid w:val="00516B7F"/>
    <w:rsid w:val="00533BF4"/>
    <w:rsid w:val="005503CE"/>
    <w:rsid w:val="00561A6E"/>
    <w:rsid w:val="00565B9F"/>
    <w:rsid w:val="005750A0"/>
    <w:rsid w:val="005B1D86"/>
    <w:rsid w:val="005D6CF4"/>
    <w:rsid w:val="0061592C"/>
    <w:rsid w:val="00623F0B"/>
    <w:rsid w:val="00654086"/>
    <w:rsid w:val="0069029F"/>
    <w:rsid w:val="006975C0"/>
    <w:rsid w:val="006A0F53"/>
    <w:rsid w:val="006B5549"/>
    <w:rsid w:val="006C2762"/>
    <w:rsid w:val="006E047B"/>
    <w:rsid w:val="006F4747"/>
    <w:rsid w:val="007225B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8E627D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40A8"/>
    <w:rsid w:val="00A14925"/>
    <w:rsid w:val="00A210DE"/>
    <w:rsid w:val="00A21EE1"/>
    <w:rsid w:val="00A25AFA"/>
    <w:rsid w:val="00A40632"/>
    <w:rsid w:val="00A41384"/>
    <w:rsid w:val="00A7326D"/>
    <w:rsid w:val="00A73D21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CD560F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D20EC"/>
    <w:rsid w:val="00EE512D"/>
    <w:rsid w:val="00EF5259"/>
    <w:rsid w:val="00F02DE4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9754D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Gerald Marl</cp:lastModifiedBy>
  <cp:revision>17</cp:revision>
  <cp:lastPrinted>2017-08-03T19:05:00Z</cp:lastPrinted>
  <dcterms:created xsi:type="dcterms:W3CDTF">2025-01-10T09:04:00Z</dcterms:created>
  <dcterms:modified xsi:type="dcterms:W3CDTF">2026-04-01T08:27:00Z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