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8FDC" w14:textId="77777777" w:rsidR="002A13FD" w:rsidRPr="00E446EA" w:rsidRDefault="002A13FD" w:rsidP="002A13FD">
      <w:pPr>
        <w:ind w:right="-425"/>
        <w:rPr>
          <w:rFonts w:ascii="Arial" w:hAnsi="Arial"/>
          <w:sz w:val="30"/>
          <w:szCs w:val="30"/>
        </w:rPr>
      </w:pPr>
      <w:r>
        <w:rPr>
          <w:rFonts w:ascii="Arial" w:hAnsi="Arial"/>
          <w:i/>
          <w:lang w:val="de-AT"/>
        </w:rPr>
        <w:t>newsroom.kommhaus.com</w:t>
      </w:r>
    </w:p>
    <w:p w14:paraId="2191D938" w14:textId="77777777" w:rsidR="002A13FD" w:rsidRPr="00BD5C44" w:rsidRDefault="002A13FD" w:rsidP="002A13FD">
      <w:pPr>
        <w:pStyle w:val="berschrift5"/>
        <w:spacing w:line="360" w:lineRule="auto"/>
        <w:rPr>
          <w:rFonts w:ascii="Arial" w:hAnsi="Arial"/>
          <w:b/>
          <w:i/>
          <w:color w:val="000000" w:themeColor="text1"/>
          <w:sz w:val="24"/>
          <w:u w:val="single"/>
        </w:rPr>
      </w:pPr>
      <w:r w:rsidRPr="00BD5C44">
        <w:rPr>
          <w:rFonts w:ascii="Arial" w:hAnsi="Arial"/>
          <w:color w:val="000000" w:themeColor="text1"/>
          <w:sz w:val="24"/>
          <w:u w:val="single"/>
        </w:rPr>
        <w:t>Wirtschaft/Energie/Technologie/Nachhaltigkeit/Energiewende</w:t>
      </w:r>
    </w:p>
    <w:p w14:paraId="051FED22" w14:textId="6CE0DC63" w:rsidR="002A13FD" w:rsidRPr="00104793" w:rsidRDefault="0055771D" w:rsidP="00293DDB">
      <w:pPr>
        <w:pStyle w:val="berschrift1"/>
        <w:shd w:val="clear" w:color="auto" w:fill="FFFFFF"/>
        <w:spacing w:before="0" w:after="120"/>
        <w:ind w:right="425"/>
        <w:rPr>
          <w:rFonts w:ascii="Arial" w:eastAsia="Times New Roman" w:hAnsi="Arial" w:cs="Times New Roman"/>
          <w:b/>
          <w:bCs/>
          <w:color w:val="auto"/>
          <w:sz w:val="44"/>
          <w:szCs w:val="44"/>
          <w:lang w:val="de-AT"/>
        </w:rPr>
      </w:pPr>
      <w:r>
        <w:rPr>
          <w:rFonts w:ascii="Arial" w:eastAsia="Times New Roman" w:hAnsi="Arial" w:cs="Times New Roman"/>
          <w:b/>
          <w:bCs/>
          <w:color w:val="auto"/>
          <w:sz w:val="44"/>
          <w:szCs w:val="44"/>
          <w:lang w:val="de-AT"/>
        </w:rPr>
        <w:t>Kooperation für</w:t>
      </w:r>
      <w:r w:rsidR="007A6425">
        <w:rPr>
          <w:rFonts w:ascii="Arial" w:eastAsia="Times New Roman" w:hAnsi="Arial" w:cs="Times New Roman"/>
          <w:b/>
          <w:bCs/>
          <w:color w:val="auto"/>
          <w:sz w:val="44"/>
          <w:szCs w:val="44"/>
          <w:lang w:val="de-AT"/>
        </w:rPr>
        <w:t xml:space="preserve"> </w:t>
      </w:r>
      <w:r w:rsidR="00CB6823">
        <w:rPr>
          <w:rFonts w:ascii="Arial" w:eastAsia="Times New Roman" w:hAnsi="Arial" w:cs="Times New Roman"/>
          <w:b/>
          <w:bCs/>
          <w:color w:val="auto"/>
          <w:sz w:val="44"/>
          <w:szCs w:val="44"/>
          <w:lang w:val="de-AT"/>
        </w:rPr>
        <w:t>100 MWh C&amp;I-Speicherlösungen</w:t>
      </w:r>
      <w:r w:rsidR="007A6425">
        <w:rPr>
          <w:rFonts w:ascii="Arial" w:eastAsia="Times New Roman" w:hAnsi="Arial" w:cs="Times New Roman"/>
          <w:b/>
          <w:bCs/>
          <w:color w:val="auto"/>
          <w:sz w:val="44"/>
          <w:szCs w:val="44"/>
          <w:lang w:val="de-AT"/>
        </w:rPr>
        <w:t xml:space="preserve"> auf der Solar Solutions in Düsseldorf</w:t>
      </w:r>
    </w:p>
    <w:p w14:paraId="643992F3" w14:textId="3A9FF455" w:rsidR="005C778D" w:rsidRDefault="0055771D" w:rsidP="00293DDB">
      <w:pPr>
        <w:ind w:right="283"/>
        <w:rPr>
          <w:rFonts w:ascii="Arial" w:hAnsi="Arial"/>
          <w:sz w:val="30"/>
          <w:szCs w:val="30"/>
        </w:rPr>
      </w:pPr>
      <w:r w:rsidRPr="0055771D">
        <w:rPr>
          <w:rFonts w:ascii="Arial" w:hAnsi="Arial"/>
          <w:sz w:val="30"/>
          <w:szCs w:val="30"/>
        </w:rPr>
        <w:t xml:space="preserve">Sunlumo </w:t>
      </w:r>
      <w:r>
        <w:rPr>
          <w:rFonts w:ascii="Arial" w:hAnsi="Arial"/>
          <w:sz w:val="30"/>
          <w:szCs w:val="30"/>
        </w:rPr>
        <w:t>i</w:t>
      </w:r>
      <w:r w:rsidRPr="0055771D">
        <w:rPr>
          <w:rFonts w:ascii="Arial" w:hAnsi="Arial"/>
          <w:sz w:val="30"/>
          <w:szCs w:val="30"/>
        </w:rPr>
        <w:t xml:space="preserve">ntensiviert die Zusammenarbeit mit Sigenergy im Zuge einer </w:t>
      </w:r>
      <w:proofErr w:type="spellStart"/>
      <w:r w:rsidRPr="0055771D">
        <w:rPr>
          <w:rFonts w:ascii="Arial" w:hAnsi="Arial"/>
          <w:sz w:val="30"/>
          <w:szCs w:val="30"/>
        </w:rPr>
        <w:t>Signing</w:t>
      </w:r>
      <w:proofErr w:type="spellEnd"/>
      <w:r w:rsidRPr="0055771D">
        <w:rPr>
          <w:rFonts w:ascii="Arial" w:hAnsi="Arial"/>
          <w:sz w:val="30"/>
          <w:szCs w:val="30"/>
        </w:rPr>
        <w:t xml:space="preserve"> </w:t>
      </w:r>
      <w:proofErr w:type="spellStart"/>
      <w:r w:rsidRPr="0055771D">
        <w:rPr>
          <w:rFonts w:ascii="Arial" w:hAnsi="Arial"/>
          <w:sz w:val="30"/>
          <w:szCs w:val="30"/>
        </w:rPr>
        <w:t>Ceremony</w:t>
      </w:r>
      <w:proofErr w:type="spellEnd"/>
      <w:r w:rsidRPr="0055771D">
        <w:rPr>
          <w:rFonts w:ascii="Arial" w:hAnsi="Arial"/>
          <w:sz w:val="30"/>
          <w:szCs w:val="30"/>
        </w:rPr>
        <w:t xml:space="preserve"> für 100 MWh-Speicher.</w:t>
      </w:r>
    </w:p>
    <w:p w14:paraId="691F45C6" w14:textId="77777777" w:rsidR="009A13EB" w:rsidRPr="008D2D19" w:rsidRDefault="009A13EB" w:rsidP="002A13FD">
      <w:pPr>
        <w:ind w:right="-426"/>
        <w:rPr>
          <w:rFonts w:ascii="Arial" w:hAnsi="Arial"/>
          <w:sz w:val="30"/>
          <w:szCs w:val="30"/>
          <w:lang w:val="de-AT"/>
        </w:rPr>
      </w:pPr>
    </w:p>
    <w:p w14:paraId="61358124" w14:textId="5F074DF0" w:rsidR="00293DDB" w:rsidRDefault="005C778D" w:rsidP="00293DDB">
      <w:pPr>
        <w:tabs>
          <w:tab w:val="left" w:pos="8222"/>
          <w:tab w:val="left" w:pos="8364"/>
          <w:tab w:val="left" w:pos="8789"/>
        </w:tabs>
        <w:spacing w:line="360" w:lineRule="auto"/>
        <w:ind w:left="1134" w:right="992"/>
        <w:jc w:val="both"/>
        <w:rPr>
          <w:rFonts w:ascii="Arial" w:hAnsi="Arial"/>
          <w:sz w:val="24"/>
          <w:szCs w:val="24"/>
          <w:lang w:val="de-AT"/>
        </w:rPr>
      </w:pPr>
      <w:r w:rsidRPr="005C778D">
        <w:rPr>
          <w:rFonts w:ascii="Arial" w:hAnsi="Arial"/>
          <w:sz w:val="24"/>
          <w:szCs w:val="24"/>
        </w:rPr>
        <w:t xml:space="preserve">Die Solar Solutions in Düsseldorf hat sich zu einem der wichtigsten Treffpunkte für erneuerbare Energien in Deutschland entwickelt. Am 3. und 4. Dezember 2025 war Sunlumo erstmals vertreten. Im Mittelpunkt stand die neue Rolle des österreichischen Unternehmens als Gold-Distributor der Marke Sigenergy in Europa. </w:t>
      </w:r>
      <w:r w:rsidR="00980CCB">
        <w:rPr>
          <w:rFonts w:ascii="Arial" w:hAnsi="Arial"/>
          <w:sz w:val="24"/>
          <w:szCs w:val="24"/>
        </w:rPr>
        <w:t xml:space="preserve">Anlässlich einer </w:t>
      </w:r>
      <w:proofErr w:type="spellStart"/>
      <w:r w:rsidR="00980CCB">
        <w:rPr>
          <w:rFonts w:ascii="Arial" w:hAnsi="Arial"/>
          <w:sz w:val="24"/>
          <w:szCs w:val="24"/>
        </w:rPr>
        <w:t>Signing</w:t>
      </w:r>
      <w:proofErr w:type="spellEnd"/>
      <w:r w:rsidR="00980CCB">
        <w:rPr>
          <w:rFonts w:ascii="Arial" w:hAnsi="Arial"/>
          <w:sz w:val="24"/>
          <w:szCs w:val="24"/>
        </w:rPr>
        <w:t xml:space="preserve"> </w:t>
      </w:r>
      <w:proofErr w:type="spellStart"/>
      <w:r w:rsidR="00980CCB">
        <w:rPr>
          <w:rFonts w:ascii="Arial" w:hAnsi="Arial"/>
          <w:sz w:val="24"/>
          <w:szCs w:val="24"/>
        </w:rPr>
        <w:t>Ceremony</w:t>
      </w:r>
      <w:proofErr w:type="spellEnd"/>
      <w:r w:rsidR="00980CCB">
        <w:rPr>
          <w:rFonts w:ascii="Arial" w:hAnsi="Arial"/>
          <w:sz w:val="24"/>
          <w:szCs w:val="24"/>
        </w:rPr>
        <w:t xml:space="preserve"> für 100 MWh C&amp;I</w:t>
      </w:r>
      <w:r w:rsidR="0040176C">
        <w:rPr>
          <w:rFonts w:ascii="Arial" w:hAnsi="Arial"/>
          <w:sz w:val="24"/>
          <w:szCs w:val="24"/>
        </w:rPr>
        <w:t>-</w:t>
      </w:r>
      <w:r w:rsidR="00980CCB">
        <w:rPr>
          <w:rFonts w:ascii="Arial" w:hAnsi="Arial"/>
          <w:sz w:val="24"/>
          <w:szCs w:val="24"/>
        </w:rPr>
        <w:t xml:space="preserve">Speicher wurde diese Partnerschaft auch öffentlich zelebriert. </w:t>
      </w:r>
      <w:proofErr w:type="spellStart"/>
      <w:r w:rsidR="00CB6823">
        <w:rPr>
          <w:rFonts w:ascii="Arial" w:hAnsi="Arial"/>
          <w:sz w:val="24"/>
          <w:szCs w:val="24"/>
        </w:rPr>
        <w:t>Sunlumo</w:t>
      </w:r>
      <w:proofErr w:type="spellEnd"/>
      <w:r w:rsidR="00CB6823">
        <w:rPr>
          <w:rFonts w:ascii="Arial" w:hAnsi="Arial"/>
          <w:sz w:val="24"/>
          <w:szCs w:val="24"/>
        </w:rPr>
        <w:t xml:space="preserve"> </w:t>
      </w:r>
      <w:r w:rsidR="00980CCB">
        <w:rPr>
          <w:rFonts w:ascii="Arial" w:hAnsi="Arial"/>
          <w:sz w:val="24"/>
          <w:szCs w:val="24"/>
        </w:rPr>
        <w:t>konnte</w:t>
      </w:r>
      <w:r w:rsidR="00CB6823">
        <w:rPr>
          <w:rFonts w:ascii="Arial" w:hAnsi="Arial"/>
          <w:sz w:val="24"/>
          <w:szCs w:val="24"/>
        </w:rPr>
        <w:t xml:space="preserve"> sich </w:t>
      </w:r>
      <w:r w:rsidR="00980CCB">
        <w:rPr>
          <w:rFonts w:ascii="Arial" w:hAnsi="Arial"/>
          <w:sz w:val="24"/>
          <w:szCs w:val="24"/>
        </w:rPr>
        <w:t xml:space="preserve">den vielen Besuchern so publikumswirksam </w:t>
      </w:r>
      <w:r w:rsidR="00CB6823">
        <w:rPr>
          <w:rFonts w:ascii="Arial" w:hAnsi="Arial"/>
          <w:sz w:val="24"/>
          <w:szCs w:val="24"/>
        </w:rPr>
        <w:t xml:space="preserve">als Experte für die </w:t>
      </w:r>
      <w:proofErr w:type="spellStart"/>
      <w:r w:rsidR="00CB6823">
        <w:rPr>
          <w:rFonts w:ascii="Arial" w:hAnsi="Arial"/>
          <w:sz w:val="24"/>
          <w:szCs w:val="24"/>
        </w:rPr>
        <w:t>Sigenergy</w:t>
      </w:r>
      <w:proofErr w:type="spellEnd"/>
      <w:r w:rsidR="00CB6823">
        <w:rPr>
          <w:rFonts w:ascii="Arial" w:hAnsi="Arial"/>
          <w:sz w:val="24"/>
          <w:szCs w:val="24"/>
        </w:rPr>
        <w:t xml:space="preserve">-Speicher, die unter dem Produktnamen </w:t>
      </w:r>
      <w:proofErr w:type="spellStart"/>
      <w:r w:rsidR="00CB6823">
        <w:rPr>
          <w:rFonts w:ascii="Arial" w:hAnsi="Arial"/>
          <w:sz w:val="24"/>
          <w:szCs w:val="24"/>
        </w:rPr>
        <w:t>SigenStack</w:t>
      </w:r>
      <w:proofErr w:type="spellEnd"/>
      <w:r w:rsidR="00CB6823">
        <w:rPr>
          <w:rFonts w:ascii="Arial" w:hAnsi="Arial"/>
          <w:sz w:val="24"/>
          <w:szCs w:val="24"/>
        </w:rPr>
        <w:t xml:space="preserve"> bekannt sind, </w:t>
      </w:r>
      <w:r w:rsidR="00980CCB">
        <w:rPr>
          <w:rFonts w:ascii="Arial" w:hAnsi="Arial"/>
          <w:sz w:val="24"/>
          <w:szCs w:val="24"/>
        </w:rPr>
        <w:t>präsentieren</w:t>
      </w:r>
      <w:r w:rsidR="00CB6823">
        <w:rPr>
          <w:rFonts w:ascii="Arial" w:hAnsi="Arial"/>
          <w:sz w:val="24"/>
          <w:szCs w:val="24"/>
        </w:rPr>
        <w:t>.</w:t>
      </w:r>
      <w:r w:rsidR="00A8058E">
        <w:rPr>
          <w:rFonts w:ascii="Arial" w:hAnsi="Arial"/>
          <w:sz w:val="24"/>
          <w:szCs w:val="24"/>
        </w:rPr>
        <w:t xml:space="preserve"> </w:t>
      </w:r>
    </w:p>
    <w:p w14:paraId="296B89FC" w14:textId="77777777" w:rsidR="00293DDB" w:rsidRDefault="00293DDB" w:rsidP="00293DDB">
      <w:pPr>
        <w:tabs>
          <w:tab w:val="left" w:pos="8222"/>
          <w:tab w:val="left" w:pos="8364"/>
          <w:tab w:val="left" w:pos="8789"/>
        </w:tabs>
        <w:spacing w:line="360" w:lineRule="auto"/>
        <w:ind w:left="1134" w:right="992"/>
        <w:jc w:val="both"/>
        <w:rPr>
          <w:rFonts w:ascii="Arial" w:hAnsi="Arial"/>
          <w:b/>
          <w:sz w:val="24"/>
        </w:rPr>
      </w:pPr>
    </w:p>
    <w:p w14:paraId="2B791F4E" w14:textId="1DB7004A" w:rsidR="00844D8E" w:rsidRPr="00293DDB" w:rsidRDefault="005C778D" w:rsidP="00293DDB">
      <w:pPr>
        <w:tabs>
          <w:tab w:val="left" w:pos="8222"/>
          <w:tab w:val="left" w:pos="8364"/>
          <w:tab w:val="left" w:pos="8789"/>
        </w:tabs>
        <w:spacing w:line="360" w:lineRule="auto"/>
        <w:ind w:right="992"/>
        <w:rPr>
          <w:rFonts w:ascii="Arial" w:hAnsi="Arial"/>
          <w:sz w:val="24"/>
          <w:szCs w:val="24"/>
          <w:lang w:val="de-AT"/>
        </w:rPr>
      </w:pPr>
      <w:r w:rsidRPr="005C778D">
        <w:rPr>
          <w:rFonts w:ascii="Arial" w:hAnsi="Arial"/>
          <w:b/>
          <w:sz w:val="24"/>
        </w:rPr>
        <w:t xml:space="preserve">Düsseldorf / </w:t>
      </w:r>
      <w:proofErr w:type="spellStart"/>
      <w:r w:rsidRPr="005C778D">
        <w:rPr>
          <w:rFonts w:ascii="Arial" w:hAnsi="Arial"/>
          <w:b/>
          <w:sz w:val="24"/>
        </w:rPr>
        <w:t>Perg</w:t>
      </w:r>
      <w:proofErr w:type="spellEnd"/>
      <w:r w:rsidRPr="005C778D">
        <w:rPr>
          <w:rFonts w:ascii="Arial" w:hAnsi="Arial"/>
          <w:b/>
          <w:sz w:val="24"/>
        </w:rPr>
        <w:t xml:space="preserve">, </w:t>
      </w:r>
      <w:r w:rsidR="00293DDB">
        <w:rPr>
          <w:rFonts w:ascii="Arial" w:hAnsi="Arial"/>
          <w:b/>
          <w:sz w:val="24"/>
        </w:rPr>
        <w:t>4</w:t>
      </w:r>
      <w:r w:rsidRPr="005C778D">
        <w:rPr>
          <w:rFonts w:ascii="Arial" w:hAnsi="Arial"/>
          <w:b/>
          <w:sz w:val="24"/>
        </w:rPr>
        <w:t xml:space="preserve">. Dezember 2025 </w:t>
      </w:r>
      <w:r w:rsidRPr="005C778D">
        <w:rPr>
          <w:rFonts w:ascii="Arial" w:hAnsi="Arial"/>
          <w:bCs/>
          <w:sz w:val="24"/>
        </w:rPr>
        <w:t xml:space="preserve">– „Nachhaltige Energielösungen brauchen starke Partnerschaften. Als einer der führenden </w:t>
      </w:r>
      <w:r w:rsidR="0055771D">
        <w:rPr>
          <w:rFonts w:ascii="Arial" w:hAnsi="Arial"/>
          <w:bCs/>
          <w:sz w:val="24"/>
        </w:rPr>
        <w:t>Distributoren</w:t>
      </w:r>
      <w:r w:rsidR="0055771D" w:rsidRPr="005C778D">
        <w:rPr>
          <w:rFonts w:ascii="Arial" w:hAnsi="Arial"/>
          <w:bCs/>
          <w:sz w:val="24"/>
        </w:rPr>
        <w:t xml:space="preserve"> </w:t>
      </w:r>
      <w:r w:rsidRPr="005C778D">
        <w:rPr>
          <w:rFonts w:ascii="Arial" w:hAnsi="Arial"/>
          <w:bCs/>
          <w:sz w:val="24"/>
        </w:rPr>
        <w:t xml:space="preserve">von </w:t>
      </w:r>
      <w:proofErr w:type="spellStart"/>
      <w:r w:rsidRPr="005C778D">
        <w:rPr>
          <w:rFonts w:ascii="Arial" w:hAnsi="Arial"/>
          <w:bCs/>
          <w:sz w:val="24"/>
        </w:rPr>
        <w:t>Sigenergy</w:t>
      </w:r>
      <w:proofErr w:type="spellEnd"/>
      <w:r w:rsidRPr="005C778D">
        <w:rPr>
          <w:rFonts w:ascii="Arial" w:hAnsi="Arial"/>
          <w:bCs/>
          <w:sz w:val="24"/>
        </w:rPr>
        <w:t xml:space="preserve"> in Europa unterstützen wir die Energiewende aktiv. Deshalb war uns die Präsenz auf der Solar Solutions in Düsseldorf besonders wichtig“, erklärt Robert Buchinger, CEO von Sunlumo. Die Solar Solutions Düsseldorf deckt mit den Schwerpunkten Solar, Smart Storage</w:t>
      </w:r>
      <w:r w:rsidR="0055771D">
        <w:rPr>
          <w:rFonts w:ascii="Arial" w:hAnsi="Arial"/>
          <w:bCs/>
          <w:sz w:val="24"/>
        </w:rPr>
        <w:t xml:space="preserve"> und</w:t>
      </w:r>
      <w:r w:rsidR="009A13EB">
        <w:rPr>
          <w:rFonts w:ascii="Arial" w:hAnsi="Arial"/>
          <w:bCs/>
          <w:sz w:val="24"/>
        </w:rPr>
        <w:t xml:space="preserve"> </w:t>
      </w:r>
      <w:r w:rsidRPr="005C778D">
        <w:rPr>
          <w:rFonts w:ascii="Arial" w:hAnsi="Arial"/>
          <w:bCs/>
          <w:sz w:val="24"/>
        </w:rPr>
        <w:t xml:space="preserve">EV </w:t>
      </w:r>
      <w:proofErr w:type="spellStart"/>
      <w:r w:rsidRPr="005C778D">
        <w:rPr>
          <w:rFonts w:ascii="Arial" w:hAnsi="Arial"/>
          <w:bCs/>
          <w:sz w:val="24"/>
        </w:rPr>
        <w:t>Charging</w:t>
      </w:r>
      <w:proofErr w:type="spellEnd"/>
      <w:r w:rsidRPr="005C778D">
        <w:rPr>
          <w:rFonts w:ascii="Arial" w:hAnsi="Arial"/>
          <w:bCs/>
          <w:sz w:val="24"/>
        </w:rPr>
        <w:t xml:space="preserve"> die gesamte Bandbreite der Solarbranche ab. Das klare Messekonzept zeigt sich in der sorgfältigen Auswahl der Aussteller, den präsentierten Innovationen und dem umfangreichen Seminarprogramm. </w:t>
      </w:r>
      <w:r w:rsidR="00CB6823">
        <w:rPr>
          <w:rFonts w:ascii="Arial" w:hAnsi="Arial"/>
          <w:bCs/>
          <w:sz w:val="24"/>
        </w:rPr>
        <w:t xml:space="preserve">Im Mittelpunkt stand die Intensivierung der Zusammenarbeit von </w:t>
      </w:r>
      <w:proofErr w:type="spellStart"/>
      <w:r w:rsidR="00CB6823">
        <w:rPr>
          <w:rFonts w:ascii="Arial" w:hAnsi="Arial"/>
          <w:bCs/>
          <w:sz w:val="24"/>
        </w:rPr>
        <w:t>Sunlumo</w:t>
      </w:r>
      <w:proofErr w:type="spellEnd"/>
      <w:r w:rsidR="00CB6823">
        <w:rPr>
          <w:rFonts w:ascii="Arial" w:hAnsi="Arial"/>
          <w:bCs/>
          <w:sz w:val="24"/>
        </w:rPr>
        <w:t xml:space="preserve"> und </w:t>
      </w:r>
      <w:proofErr w:type="spellStart"/>
      <w:r w:rsidR="00CB6823">
        <w:rPr>
          <w:rFonts w:ascii="Arial" w:hAnsi="Arial"/>
          <w:bCs/>
          <w:sz w:val="24"/>
        </w:rPr>
        <w:t>Sigenergy</w:t>
      </w:r>
      <w:proofErr w:type="spellEnd"/>
      <w:r w:rsidR="00CB6823">
        <w:rPr>
          <w:rFonts w:ascii="Arial" w:hAnsi="Arial"/>
          <w:bCs/>
          <w:sz w:val="24"/>
        </w:rPr>
        <w:t xml:space="preserve"> im Bereich C&amp;I-Speicher</w:t>
      </w:r>
      <w:r w:rsidR="00980CCB">
        <w:rPr>
          <w:rFonts w:ascii="Arial" w:hAnsi="Arial"/>
          <w:bCs/>
          <w:sz w:val="24"/>
        </w:rPr>
        <w:t xml:space="preserve">, die anlässlich einer </w:t>
      </w:r>
      <w:proofErr w:type="spellStart"/>
      <w:r w:rsidR="00980CCB">
        <w:rPr>
          <w:rFonts w:ascii="Arial" w:hAnsi="Arial"/>
          <w:bCs/>
          <w:sz w:val="24"/>
        </w:rPr>
        <w:t>Signing</w:t>
      </w:r>
      <w:proofErr w:type="spellEnd"/>
      <w:r w:rsidR="00980CCB">
        <w:rPr>
          <w:rFonts w:ascii="Arial" w:hAnsi="Arial"/>
          <w:bCs/>
          <w:sz w:val="24"/>
        </w:rPr>
        <w:t xml:space="preserve"> </w:t>
      </w:r>
      <w:proofErr w:type="spellStart"/>
      <w:r w:rsidR="00980CCB">
        <w:rPr>
          <w:rFonts w:ascii="Arial" w:hAnsi="Arial"/>
          <w:bCs/>
          <w:sz w:val="24"/>
        </w:rPr>
        <w:t>Ceremony</w:t>
      </w:r>
      <w:proofErr w:type="spellEnd"/>
      <w:r w:rsidR="00980CCB">
        <w:rPr>
          <w:rFonts w:ascii="Arial" w:hAnsi="Arial"/>
          <w:bCs/>
          <w:sz w:val="24"/>
        </w:rPr>
        <w:t xml:space="preserve"> für 100 MWh C&amp;I-Speicher auch öffentlich zelebriert wurde. „</w:t>
      </w:r>
      <w:r w:rsidR="00653D07">
        <w:rPr>
          <w:rFonts w:ascii="Arial" w:hAnsi="Arial"/>
          <w:bCs/>
          <w:sz w:val="24"/>
        </w:rPr>
        <w:t>Die</w:t>
      </w:r>
      <w:r w:rsidR="00980CCB">
        <w:rPr>
          <w:rFonts w:ascii="Arial" w:hAnsi="Arial"/>
          <w:bCs/>
          <w:sz w:val="24"/>
        </w:rPr>
        <w:t xml:space="preserve"> </w:t>
      </w:r>
      <w:proofErr w:type="spellStart"/>
      <w:r w:rsidR="00980CCB">
        <w:rPr>
          <w:rFonts w:ascii="Arial" w:hAnsi="Arial"/>
          <w:bCs/>
          <w:sz w:val="24"/>
        </w:rPr>
        <w:t>SigenStack</w:t>
      </w:r>
      <w:proofErr w:type="spellEnd"/>
      <w:r w:rsidR="00980CCB">
        <w:rPr>
          <w:rFonts w:ascii="Arial" w:hAnsi="Arial"/>
          <w:bCs/>
          <w:sz w:val="24"/>
        </w:rPr>
        <w:t>-Speicher stieß</w:t>
      </w:r>
      <w:r w:rsidR="00653D07">
        <w:rPr>
          <w:rFonts w:ascii="Arial" w:hAnsi="Arial"/>
          <w:bCs/>
          <w:sz w:val="24"/>
        </w:rPr>
        <w:t>en</w:t>
      </w:r>
      <w:r w:rsidR="00980CCB">
        <w:rPr>
          <w:rFonts w:ascii="Arial" w:hAnsi="Arial"/>
          <w:bCs/>
          <w:sz w:val="24"/>
        </w:rPr>
        <w:t xml:space="preserve"> auf großes Interesse</w:t>
      </w:r>
      <w:r w:rsidR="00653D07">
        <w:rPr>
          <w:rFonts w:ascii="Arial" w:hAnsi="Arial"/>
          <w:bCs/>
          <w:sz w:val="24"/>
        </w:rPr>
        <w:t xml:space="preserve">. </w:t>
      </w:r>
      <w:r w:rsidR="00653D07" w:rsidRPr="005C778D">
        <w:rPr>
          <w:rFonts w:ascii="Arial" w:hAnsi="Arial"/>
          <w:bCs/>
          <w:sz w:val="24"/>
        </w:rPr>
        <w:t xml:space="preserve">Unser Schwerpunkt liegt </w:t>
      </w:r>
      <w:r w:rsidR="00653D07" w:rsidRPr="000C524E">
        <w:rPr>
          <w:rFonts w:ascii="Arial" w:hAnsi="Arial"/>
          <w:bCs/>
          <w:sz w:val="24"/>
        </w:rPr>
        <w:t>speziell</w:t>
      </w:r>
      <w:r w:rsidR="00653D07">
        <w:rPr>
          <w:rFonts w:ascii="Arial" w:hAnsi="Arial"/>
          <w:bCs/>
          <w:sz w:val="24"/>
        </w:rPr>
        <w:t xml:space="preserve"> auf</w:t>
      </w:r>
      <w:r w:rsidR="00653D07" w:rsidRPr="005C778D">
        <w:rPr>
          <w:rFonts w:ascii="Arial" w:hAnsi="Arial"/>
          <w:bCs/>
          <w:sz w:val="24"/>
        </w:rPr>
        <w:t xml:space="preserve"> dem Bereich Gewerbe und Industrie. </w:t>
      </w:r>
      <w:r w:rsidR="00653D07">
        <w:rPr>
          <w:rFonts w:ascii="Arial" w:hAnsi="Arial"/>
          <w:bCs/>
          <w:sz w:val="24"/>
        </w:rPr>
        <w:t>Und g</w:t>
      </w:r>
      <w:r w:rsidR="00653D07" w:rsidRPr="005C778D">
        <w:rPr>
          <w:rFonts w:ascii="Arial" w:hAnsi="Arial"/>
          <w:bCs/>
          <w:sz w:val="24"/>
        </w:rPr>
        <w:t xml:space="preserve">enau diese Interessenten konnten wir gewinnen und neue Distributionswege eröffnen. Damit haben wir unsere Erwartungen mehr als erfüllt“, fasst Robert </w:t>
      </w:r>
      <w:r w:rsidR="00653D07" w:rsidRPr="005C778D">
        <w:rPr>
          <w:rFonts w:ascii="Arial" w:hAnsi="Arial"/>
          <w:bCs/>
          <w:sz w:val="24"/>
        </w:rPr>
        <w:lastRenderedPageBreak/>
        <w:t>Buchinger zusammen. Der Messeauftritt in Nordrhein-Westfalen war somit ein nachhaltiger Erfolg für das österreichische Unternehmen.</w:t>
      </w:r>
    </w:p>
    <w:p w14:paraId="01596259" w14:textId="77777777" w:rsidR="005C778D" w:rsidRPr="005C778D" w:rsidRDefault="005C778D" w:rsidP="00293DDB">
      <w:pPr>
        <w:tabs>
          <w:tab w:val="left" w:pos="8222"/>
          <w:tab w:val="left" w:pos="8364"/>
          <w:tab w:val="left" w:pos="8789"/>
        </w:tabs>
        <w:spacing w:line="360" w:lineRule="auto"/>
        <w:ind w:right="992"/>
        <w:rPr>
          <w:rFonts w:ascii="Arial" w:hAnsi="Arial"/>
          <w:bCs/>
          <w:sz w:val="24"/>
          <w:szCs w:val="24"/>
          <w:lang w:val="de-AT"/>
        </w:rPr>
      </w:pPr>
    </w:p>
    <w:p w14:paraId="72BBEB3A" w14:textId="09A8E2CE" w:rsidR="0089435F" w:rsidRPr="00E97E5B" w:rsidRDefault="0089435F" w:rsidP="00293DDB">
      <w:pPr>
        <w:spacing w:line="360" w:lineRule="auto"/>
        <w:ind w:right="141"/>
        <w:rPr>
          <w:rFonts w:ascii="Arial" w:hAnsi="Arial"/>
          <w:b/>
          <w:sz w:val="24"/>
          <w:szCs w:val="24"/>
          <w:lang w:val="de-AT"/>
        </w:rPr>
      </w:pPr>
      <w:r w:rsidRPr="00E97E5B">
        <w:rPr>
          <w:rFonts w:ascii="Arial" w:hAnsi="Arial"/>
          <w:b/>
          <w:sz w:val="24"/>
          <w:szCs w:val="24"/>
          <w:lang w:val="de-AT"/>
        </w:rPr>
        <w:t>Corporate Data</w:t>
      </w:r>
    </w:p>
    <w:p w14:paraId="6CFC3F7A" w14:textId="77777777" w:rsidR="00293DDB" w:rsidRDefault="00FE27A4" w:rsidP="00293DDB">
      <w:pPr>
        <w:pStyle w:val="StandardWeb"/>
        <w:shd w:val="clear" w:color="auto" w:fill="FFFFFF"/>
        <w:spacing w:before="0" w:beforeAutospacing="0" w:after="312" w:afterAutospacing="0" w:line="360" w:lineRule="auto"/>
        <w:rPr>
          <w:rFonts w:ascii="Arial" w:hAnsi="Arial"/>
          <w:sz w:val="24"/>
        </w:rPr>
      </w:pPr>
      <w:r>
        <w:rPr>
          <w:rFonts w:ascii="Arial" w:hAnsi="Arial"/>
          <w:sz w:val="24"/>
        </w:rPr>
        <w:t xml:space="preserve">Unter der Vision </w:t>
      </w:r>
      <w:r w:rsidR="0089435F">
        <w:rPr>
          <w:rFonts w:ascii="Arial" w:hAnsi="Arial"/>
          <w:sz w:val="24"/>
        </w:rPr>
        <w:t>„</w:t>
      </w:r>
      <w:r>
        <w:rPr>
          <w:rFonts w:ascii="Arial" w:hAnsi="Arial"/>
          <w:sz w:val="24"/>
        </w:rPr>
        <w:t>Eine Welt Solar System</w:t>
      </w:r>
      <w:r w:rsidR="0089435F">
        <w:rPr>
          <w:rFonts w:ascii="Arial" w:hAnsi="Arial"/>
          <w:sz w:val="24"/>
        </w:rPr>
        <w:t>“</w:t>
      </w:r>
      <w:r>
        <w:rPr>
          <w:rFonts w:ascii="Arial" w:hAnsi="Arial"/>
          <w:sz w:val="24"/>
        </w:rPr>
        <w:t xml:space="preserve"> verschiebt Sunlumo seit 2009 </w:t>
      </w:r>
      <w:r w:rsidR="00DF2AA8">
        <w:rPr>
          <w:rFonts w:ascii="Arial" w:hAnsi="Arial"/>
          <w:sz w:val="24"/>
        </w:rPr>
        <w:t>d</w:t>
      </w:r>
      <w:r w:rsidR="00DF2AA8" w:rsidRPr="0089435F">
        <w:rPr>
          <w:rFonts w:ascii="Arial" w:hAnsi="Arial"/>
          <w:sz w:val="24"/>
        </w:rPr>
        <w:t>ie Grenzen der Solarenergie</w:t>
      </w:r>
      <w:r w:rsidR="00DF2AA8">
        <w:rPr>
          <w:rFonts w:ascii="Arial" w:hAnsi="Arial"/>
          <w:sz w:val="24"/>
        </w:rPr>
        <w:t>.</w:t>
      </w:r>
      <w:r w:rsidR="004D4763" w:rsidRPr="004D4763">
        <w:rPr>
          <w:rFonts w:ascii="Arial" w:hAnsi="Arial"/>
          <w:sz w:val="24"/>
        </w:rPr>
        <w:t xml:space="preserve"> </w:t>
      </w:r>
      <w:r w:rsidR="00355F05">
        <w:rPr>
          <w:rFonts w:ascii="Arial" w:hAnsi="Arial"/>
          <w:sz w:val="24"/>
        </w:rPr>
        <w:t xml:space="preserve">Sunlumo </w:t>
      </w:r>
      <w:r w:rsidR="00051583">
        <w:rPr>
          <w:rFonts w:ascii="Arial" w:hAnsi="Arial"/>
          <w:sz w:val="24"/>
        </w:rPr>
        <w:t>macht</w:t>
      </w:r>
      <w:r w:rsidR="00355F05">
        <w:rPr>
          <w:rFonts w:ascii="Arial" w:hAnsi="Arial"/>
          <w:sz w:val="24"/>
        </w:rPr>
        <w:t xml:space="preserve"> dabei als stolzer Partner </w:t>
      </w:r>
      <w:r w:rsidR="008E2239">
        <w:rPr>
          <w:rFonts w:ascii="Arial" w:hAnsi="Arial"/>
          <w:sz w:val="24"/>
        </w:rPr>
        <w:t>und Gold</w:t>
      </w:r>
      <w:r w:rsidR="000C03F0">
        <w:rPr>
          <w:rFonts w:ascii="Arial" w:hAnsi="Arial"/>
          <w:sz w:val="24"/>
        </w:rPr>
        <w:t>-</w:t>
      </w:r>
      <w:r w:rsidR="008E2239">
        <w:rPr>
          <w:rFonts w:ascii="Arial" w:hAnsi="Arial"/>
          <w:sz w:val="24"/>
        </w:rPr>
        <w:t xml:space="preserve">Distributor </w:t>
      </w:r>
      <w:r w:rsidR="00E32FB6">
        <w:rPr>
          <w:rFonts w:ascii="Arial" w:hAnsi="Arial"/>
          <w:sz w:val="24"/>
        </w:rPr>
        <w:t>der Marke</w:t>
      </w:r>
      <w:r w:rsidR="00355F05">
        <w:rPr>
          <w:rFonts w:ascii="Arial" w:hAnsi="Arial"/>
          <w:sz w:val="24"/>
        </w:rPr>
        <w:t xml:space="preserve"> Sigenergy </w:t>
      </w:r>
      <w:r w:rsidR="00D65504">
        <w:rPr>
          <w:rFonts w:ascii="Arial" w:hAnsi="Arial"/>
          <w:sz w:val="24"/>
        </w:rPr>
        <w:t xml:space="preserve">Kunden </w:t>
      </w:r>
      <w:r w:rsidR="000F5616">
        <w:rPr>
          <w:rFonts w:ascii="Arial" w:hAnsi="Arial"/>
          <w:sz w:val="24"/>
        </w:rPr>
        <w:t xml:space="preserve">im Bereich </w:t>
      </w:r>
      <w:r w:rsidR="00D709FD">
        <w:rPr>
          <w:rFonts w:ascii="Arial" w:hAnsi="Arial"/>
          <w:sz w:val="24"/>
        </w:rPr>
        <w:t>nachhaltiger</w:t>
      </w:r>
      <w:r w:rsidR="000F5616">
        <w:rPr>
          <w:rFonts w:ascii="Arial" w:hAnsi="Arial"/>
          <w:sz w:val="24"/>
        </w:rPr>
        <w:t xml:space="preserve"> Energie</w:t>
      </w:r>
      <w:r w:rsidR="00D709FD">
        <w:rPr>
          <w:rFonts w:ascii="Arial" w:hAnsi="Arial"/>
          <w:sz w:val="24"/>
        </w:rPr>
        <w:t>versorgung</w:t>
      </w:r>
      <w:r w:rsidR="000F5616">
        <w:rPr>
          <w:rFonts w:ascii="Arial" w:hAnsi="Arial"/>
          <w:sz w:val="24"/>
        </w:rPr>
        <w:t xml:space="preserve"> </w:t>
      </w:r>
      <w:r w:rsidR="00D65504">
        <w:rPr>
          <w:rFonts w:ascii="Arial" w:hAnsi="Arial"/>
          <w:sz w:val="24"/>
        </w:rPr>
        <w:t>zukunftsfit.</w:t>
      </w:r>
      <w:r w:rsidR="008A7AFF">
        <w:rPr>
          <w:rFonts w:ascii="Arial" w:hAnsi="Arial"/>
          <w:sz w:val="24"/>
        </w:rPr>
        <w:t xml:space="preserve"> Kern des Erfolges sind </w:t>
      </w:r>
      <w:r w:rsidR="00D709FD" w:rsidRPr="0061384E">
        <w:rPr>
          <w:rFonts w:ascii="Arial" w:hAnsi="Arial"/>
          <w:sz w:val="24"/>
        </w:rPr>
        <w:t>fortschrittlich</w:t>
      </w:r>
      <w:r w:rsidR="00D709FD">
        <w:rPr>
          <w:rFonts w:ascii="Arial" w:hAnsi="Arial"/>
          <w:sz w:val="24"/>
        </w:rPr>
        <w:t>e</w:t>
      </w:r>
      <w:r w:rsidR="00D709FD" w:rsidRPr="0061384E">
        <w:rPr>
          <w:rFonts w:ascii="Arial" w:hAnsi="Arial"/>
          <w:sz w:val="24"/>
        </w:rPr>
        <w:t xml:space="preserve"> </w:t>
      </w:r>
      <w:r w:rsidR="008A7AFF" w:rsidRPr="0061384E">
        <w:rPr>
          <w:rFonts w:ascii="Arial" w:hAnsi="Arial"/>
          <w:sz w:val="24"/>
        </w:rPr>
        <w:t>All-in-</w:t>
      </w:r>
      <w:proofErr w:type="spellStart"/>
      <w:r w:rsidR="001F3102">
        <w:rPr>
          <w:rFonts w:ascii="Arial" w:hAnsi="Arial"/>
          <w:sz w:val="24"/>
        </w:rPr>
        <w:t>o</w:t>
      </w:r>
      <w:r w:rsidR="008A7AFF" w:rsidRPr="0061384E">
        <w:rPr>
          <w:rFonts w:ascii="Arial" w:hAnsi="Arial"/>
          <w:sz w:val="24"/>
        </w:rPr>
        <w:t>ne</w:t>
      </w:r>
      <w:proofErr w:type="spellEnd"/>
      <w:r w:rsidR="008A7AFF" w:rsidRPr="0061384E">
        <w:rPr>
          <w:rFonts w:ascii="Arial" w:hAnsi="Arial"/>
          <w:sz w:val="24"/>
        </w:rPr>
        <w:t xml:space="preserve">-Energiemanagement- und Speichersysteme </w:t>
      </w:r>
      <w:r w:rsidR="00D709FD" w:rsidRPr="0061384E">
        <w:rPr>
          <w:rFonts w:ascii="Arial" w:hAnsi="Arial"/>
          <w:sz w:val="24"/>
        </w:rPr>
        <w:t>für Haushalte</w:t>
      </w:r>
      <w:r w:rsidR="008E2239">
        <w:rPr>
          <w:rFonts w:ascii="Arial" w:hAnsi="Arial"/>
          <w:sz w:val="24"/>
        </w:rPr>
        <w:t>, Gewerbe und Industrie</w:t>
      </w:r>
      <w:r w:rsidR="008A7AFF">
        <w:rPr>
          <w:rFonts w:ascii="Arial" w:hAnsi="Arial"/>
          <w:sz w:val="24"/>
        </w:rPr>
        <w:t>.</w:t>
      </w:r>
      <w:r w:rsidR="00D709FD">
        <w:rPr>
          <w:rFonts w:ascii="Arial" w:hAnsi="Arial"/>
          <w:sz w:val="24"/>
        </w:rPr>
        <w:t xml:space="preserve"> Speicheranlagen</w:t>
      </w:r>
      <w:r w:rsidR="00D709FD" w:rsidRPr="0061384E">
        <w:rPr>
          <w:rFonts w:ascii="Arial" w:hAnsi="Arial"/>
          <w:sz w:val="24"/>
        </w:rPr>
        <w:t xml:space="preserve">, Solarwechselrichter </w:t>
      </w:r>
      <w:r w:rsidR="00D709FD">
        <w:rPr>
          <w:rFonts w:ascii="Arial" w:hAnsi="Arial"/>
          <w:sz w:val="24"/>
        </w:rPr>
        <w:t>und Ladestationen für Elektroauto</w:t>
      </w:r>
      <w:r w:rsidR="003C2B15">
        <w:rPr>
          <w:rFonts w:ascii="Arial" w:hAnsi="Arial"/>
          <w:sz w:val="24"/>
        </w:rPr>
        <w:t xml:space="preserve">s ergänzen das umfangreiche Portfolio. </w:t>
      </w:r>
      <w:r w:rsidR="004D4763">
        <w:rPr>
          <w:rFonts w:ascii="Arial" w:hAnsi="Arial"/>
          <w:sz w:val="24"/>
        </w:rPr>
        <w:t>D</w:t>
      </w:r>
      <w:r w:rsidR="004D4763" w:rsidRPr="0089435F">
        <w:rPr>
          <w:rFonts w:ascii="Arial" w:hAnsi="Arial"/>
          <w:sz w:val="24"/>
        </w:rPr>
        <w:t xml:space="preserve">as Unternehmen mit Hauptsitz im Technologiezentrum Perg </w:t>
      </w:r>
      <w:r w:rsidR="00B3680D">
        <w:rPr>
          <w:rFonts w:ascii="Arial" w:hAnsi="Arial"/>
          <w:sz w:val="24"/>
        </w:rPr>
        <w:t xml:space="preserve">fungiert </w:t>
      </w:r>
      <w:r w:rsidR="00345625">
        <w:rPr>
          <w:rFonts w:ascii="Arial" w:hAnsi="Arial"/>
          <w:sz w:val="24"/>
        </w:rPr>
        <w:t xml:space="preserve">dabei </w:t>
      </w:r>
      <w:r w:rsidR="00B3680D">
        <w:rPr>
          <w:rFonts w:ascii="Arial" w:hAnsi="Arial"/>
          <w:sz w:val="24"/>
        </w:rPr>
        <w:t xml:space="preserve">als </w:t>
      </w:r>
      <w:r w:rsidR="004D4763" w:rsidRPr="0089435F">
        <w:rPr>
          <w:rFonts w:ascii="Arial" w:hAnsi="Arial"/>
          <w:sz w:val="24"/>
        </w:rPr>
        <w:t>offizieller Vertriebs</w:t>
      </w:r>
      <w:r w:rsidR="00CA61B6">
        <w:rPr>
          <w:rFonts w:ascii="Arial" w:hAnsi="Arial"/>
          <w:sz w:val="24"/>
        </w:rPr>
        <w:t>kanal</w:t>
      </w:r>
      <w:r w:rsidR="004D4763" w:rsidRPr="0089435F">
        <w:rPr>
          <w:rFonts w:ascii="Arial" w:hAnsi="Arial"/>
          <w:sz w:val="24"/>
        </w:rPr>
        <w:t xml:space="preserve"> in Österreich, </w:t>
      </w:r>
      <w:r w:rsidR="001C2D8C">
        <w:rPr>
          <w:rFonts w:ascii="Arial" w:hAnsi="Arial"/>
          <w:sz w:val="24"/>
        </w:rPr>
        <w:t>und der EU</w:t>
      </w:r>
      <w:r w:rsidR="00C64D2A">
        <w:rPr>
          <w:rFonts w:ascii="Arial" w:hAnsi="Arial"/>
          <w:sz w:val="24"/>
        </w:rPr>
        <w:t xml:space="preserve">. </w:t>
      </w:r>
      <w:r w:rsidR="00297BB0">
        <w:rPr>
          <w:rFonts w:ascii="Arial" w:hAnsi="Arial"/>
          <w:sz w:val="24"/>
        </w:rPr>
        <w:t xml:space="preserve">Geleitet wird Sunlumo von Robert Buchinger (CEO), Markus Barek (CVO) und Andreas Peham (COO). </w:t>
      </w:r>
    </w:p>
    <w:p w14:paraId="18736734" w14:textId="1092DB85" w:rsidR="00A7326D" w:rsidRDefault="0089435F" w:rsidP="00293DDB">
      <w:pPr>
        <w:pStyle w:val="StandardWeb"/>
        <w:shd w:val="clear" w:color="auto" w:fill="FFFFFF"/>
        <w:spacing w:before="0" w:beforeAutospacing="0" w:after="312" w:afterAutospacing="0" w:line="360" w:lineRule="auto"/>
        <w:rPr>
          <w:rFonts w:ascii="Arial" w:hAnsi="Arial"/>
          <w:sz w:val="24"/>
        </w:rPr>
      </w:pPr>
      <w:r>
        <w:rPr>
          <w:rFonts w:ascii="Arial" w:hAnsi="Arial"/>
          <w:sz w:val="24"/>
        </w:rPr>
        <w:t xml:space="preserve">Weitere Infos unter </w:t>
      </w:r>
      <w:hyperlink r:id="rId7" w:history="1">
        <w:r w:rsidRPr="00C12C32">
          <w:rPr>
            <w:rStyle w:val="Hyperlink"/>
            <w:rFonts w:ascii="Arial" w:hAnsi="Arial"/>
            <w:sz w:val="24"/>
          </w:rPr>
          <w:t>www.sunlumo.com</w:t>
        </w:r>
      </w:hyperlink>
      <w:r>
        <w:rPr>
          <w:rFonts w:ascii="Arial" w:hAnsi="Arial"/>
          <w:sz w:val="24"/>
        </w:rPr>
        <w:t xml:space="preserve">. </w:t>
      </w:r>
    </w:p>
    <w:p w14:paraId="0C105DB7" w14:textId="421FA93D" w:rsidR="005E00E6" w:rsidRDefault="005E00E6" w:rsidP="00293DDB">
      <w:pPr>
        <w:pStyle w:val="StandardWeb"/>
        <w:shd w:val="clear" w:color="auto" w:fill="FFFFFF"/>
        <w:spacing w:before="0" w:beforeAutospacing="0" w:after="312" w:afterAutospacing="0" w:line="360" w:lineRule="auto"/>
        <w:rPr>
          <w:rStyle w:val="eop"/>
          <w:rFonts w:cs="Times"/>
          <w:color w:val="000000"/>
          <w:sz w:val="22"/>
          <w:szCs w:val="22"/>
        </w:rPr>
      </w:pPr>
      <w:r>
        <w:rPr>
          <w:rStyle w:val="normaltextrun"/>
          <w:rFonts w:ascii="Arial" w:hAnsi="Arial" w:cs="Arial"/>
          <w:color w:val="000000"/>
        </w:rPr>
        <w:t xml:space="preserve">Für Rückfragen steht Ihnen gerne zur Verfügung: </w:t>
      </w:r>
      <w:proofErr w:type="spellStart"/>
      <w:r>
        <w:rPr>
          <w:rStyle w:val="normaltextrun"/>
          <w:rFonts w:ascii="Arial" w:hAnsi="Arial" w:cs="Arial"/>
          <w:color w:val="000000"/>
          <w:lang w:val="it-IT"/>
        </w:rPr>
        <w:t>Kommhaus</w:t>
      </w:r>
      <w:proofErr w:type="spellEnd"/>
      <w:r>
        <w:rPr>
          <w:rStyle w:val="normaltextrun"/>
          <w:rFonts w:ascii="Arial" w:hAnsi="Arial" w:cs="Arial"/>
          <w:color w:val="000000"/>
          <w:lang w:val="it-IT"/>
        </w:rPr>
        <w:t xml:space="preserve">, </w:t>
      </w:r>
      <w:proofErr w:type="spellStart"/>
      <w:r>
        <w:rPr>
          <w:rStyle w:val="normaltextrun"/>
          <w:rFonts w:ascii="Arial" w:hAnsi="Arial" w:cs="Arial"/>
          <w:color w:val="000000"/>
          <w:lang w:val="it-IT"/>
        </w:rPr>
        <w:t>Chlumeckyplatz</w:t>
      </w:r>
      <w:proofErr w:type="spellEnd"/>
      <w:r>
        <w:rPr>
          <w:rStyle w:val="normaltextrun"/>
          <w:rFonts w:ascii="Arial" w:hAnsi="Arial" w:cs="Arial"/>
          <w:color w:val="000000"/>
          <w:lang w:val="it-IT"/>
        </w:rPr>
        <w:t xml:space="preserve"> 44/1, 8990 </w:t>
      </w:r>
      <w:proofErr w:type="spellStart"/>
      <w:r>
        <w:rPr>
          <w:rStyle w:val="normaltextrun"/>
          <w:rFonts w:ascii="Arial" w:hAnsi="Arial" w:cs="Arial"/>
          <w:color w:val="000000"/>
          <w:lang w:val="it-IT"/>
        </w:rPr>
        <w:t>Bad</w:t>
      </w:r>
      <w:proofErr w:type="spellEnd"/>
      <w:r>
        <w:rPr>
          <w:rStyle w:val="normaltextrun"/>
          <w:rFonts w:ascii="Arial" w:hAnsi="Arial" w:cs="Arial"/>
          <w:color w:val="000000"/>
          <w:lang w:val="it-IT"/>
        </w:rPr>
        <w:t xml:space="preserve"> </w:t>
      </w:r>
      <w:proofErr w:type="spellStart"/>
      <w:r>
        <w:rPr>
          <w:rStyle w:val="normaltextrun"/>
          <w:rFonts w:ascii="Arial" w:hAnsi="Arial" w:cs="Arial"/>
          <w:color w:val="000000"/>
          <w:lang w:val="it-IT"/>
        </w:rPr>
        <w:t>Aussee</w:t>
      </w:r>
      <w:proofErr w:type="spellEnd"/>
      <w:r>
        <w:rPr>
          <w:rStyle w:val="normaltextrun"/>
          <w:rFonts w:ascii="Arial" w:hAnsi="Arial" w:cs="Arial"/>
          <w:color w:val="000000"/>
          <w:lang w:val="it-IT"/>
        </w:rPr>
        <w:t xml:space="preserve">, Austria, </w:t>
      </w:r>
      <w:r>
        <w:rPr>
          <w:rStyle w:val="normaltextrun"/>
          <w:rFonts w:ascii="Arial" w:hAnsi="Arial" w:cs="Arial"/>
          <w:color w:val="000000"/>
        </w:rPr>
        <w:t xml:space="preserve">T +43 3622 55344-0, </w:t>
      </w:r>
      <w:hyperlink r:id="rId8" w:tgtFrame="_blank" w:history="1">
        <w:r>
          <w:rPr>
            <w:rStyle w:val="normaltextrun"/>
            <w:rFonts w:ascii="Arial" w:hAnsi="Arial" w:cs="Arial"/>
            <w:color w:val="0000FF"/>
            <w:u w:val="single"/>
          </w:rPr>
          <w:t>presse@kommhaus.com</w:t>
        </w:r>
      </w:hyperlink>
      <w:r>
        <w:rPr>
          <w:rStyle w:val="normaltextrun"/>
          <w:rFonts w:cs="Times"/>
          <w:color w:val="000000"/>
          <w:sz w:val="22"/>
          <w:szCs w:val="22"/>
        </w:rPr>
        <w:t> </w:t>
      </w:r>
      <w:r>
        <w:rPr>
          <w:rStyle w:val="eop"/>
          <w:rFonts w:cs="Times"/>
          <w:color w:val="000000"/>
          <w:sz w:val="22"/>
          <w:szCs w:val="22"/>
        </w:rPr>
        <w:t> </w:t>
      </w:r>
    </w:p>
    <w:sectPr w:rsidR="005E00E6" w:rsidSect="002B73C8">
      <w:pgSz w:w="11906" w:h="16838"/>
      <w:pgMar w:top="964" w:right="99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2CDA" w14:textId="77777777" w:rsidR="00973B40" w:rsidRDefault="00973B40">
      <w:r>
        <w:separator/>
      </w:r>
    </w:p>
  </w:endnote>
  <w:endnote w:type="continuationSeparator" w:id="0">
    <w:p w14:paraId="609E9825" w14:textId="77777777" w:rsidR="00973B40" w:rsidRDefault="0097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0EA5" w14:textId="77777777" w:rsidR="00973B40" w:rsidRDefault="00973B40">
      <w:r>
        <w:separator/>
      </w:r>
    </w:p>
  </w:footnote>
  <w:footnote w:type="continuationSeparator" w:id="0">
    <w:p w14:paraId="60E0ADB8" w14:textId="77777777" w:rsidR="00973B40" w:rsidRDefault="00973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A037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3078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444"/>
    <w:rsid w:val="00005608"/>
    <w:rsid w:val="00007DB9"/>
    <w:rsid w:val="00042508"/>
    <w:rsid w:val="000514FD"/>
    <w:rsid w:val="00051583"/>
    <w:rsid w:val="00066F0E"/>
    <w:rsid w:val="00071E59"/>
    <w:rsid w:val="00077D61"/>
    <w:rsid w:val="00082863"/>
    <w:rsid w:val="00097A18"/>
    <w:rsid w:val="000A3F1A"/>
    <w:rsid w:val="000C0061"/>
    <w:rsid w:val="000C03F0"/>
    <w:rsid w:val="000C524E"/>
    <w:rsid w:val="000E6B24"/>
    <w:rsid w:val="000F5616"/>
    <w:rsid w:val="000F6DAF"/>
    <w:rsid w:val="00102CBF"/>
    <w:rsid w:val="00134260"/>
    <w:rsid w:val="00153904"/>
    <w:rsid w:val="001640F9"/>
    <w:rsid w:val="00170D23"/>
    <w:rsid w:val="001A52F6"/>
    <w:rsid w:val="001B2763"/>
    <w:rsid w:val="001B3B30"/>
    <w:rsid w:val="001C2D8C"/>
    <w:rsid w:val="001C52E0"/>
    <w:rsid w:val="001E7087"/>
    <w:rsid w:val="001E727D"/>
    <w:rsid w:val="001F3102"/>
    <w:rsid w:val="001F32DF"/>
    <w:rsid w:val="002156A0"/>
    <w:rsid w:val="0022702B"/>
    <w:rsid w:val="00244C17"/>
    <w:rsid w:val="00246F90"/>
    <w:rsid w:val="0026349D"/>
    <w:rsid w:val="00272CA7"/>
    <w:rsid w:val="002735B4"/>
    <w:rsid w:val="00276311"/>
    <w:rsid w:val="002915D1"/>
    <w:rsid w:val="002936CB"/>
    <w:rsid w:val="00293DDB"/>
    <w:rsid w:val="002969B4"/>
    <w:rsid w:val="00297BB0"/>
    <w:rsid w:val="002A13FD"/>
    <w:rsid w:val="002B73C8"/>
    <w:rsid w:val="002C53DF"/>
    <w:rsid w:val="002D7F13"/>
    <w:rsid w:val="002E309B"/>
    <w:rsid w:val="002F3729"/>
    <w:rsid w:val="00301BFF"/>
    <w:rsid w:val="00306E17"/>
    <w:rsid w:val="0032781C"/>
    <w:rsid w:val="00345625"/>
    <w:rsid w:val="00354D0F"/>
    <w:rsid w:val="00355F05"/>
    <w:rsid w:val="00362B21"/>
    <w:rsid w:val="0036311F"/>
    <w:rsid w:val="00383D51"/>
    <w:rsid w:val="00384DDE"/>
    <w:rsid w:val="00391008"/>
    <w:rsid w:val="003955D3"/>
    <w:rsid w:val="003A13E7"/>
    <w:rsid w:val="003A4DFB"/>
    <w:rsid w:val="003B663A"/>
    <w:rsid w:val="003C0A5F"/>
    <w:rsid w:val="003C2B15"/>
    <w:rsid w:val="003C5AC5"/>
    <w:rsid w:val="003C7EBF"/>
    <w:rsid w:val="003F5F89"/>
    <w:rsid w:val="0040176C"/>
    <w:rsid w:val="0041294E"/>
    <w:rsid w:val="0041319C"/>
    <w:rsid w:val="00415E56"/>
    <w:rsid w:val="0046211C"/>
    <w:rsid w:val="00474FAE"/>
    <w:rsid w:val="004809FD"/>
    <w:rsid w:val="00490D54"/>
    <w:rsid w:val="004B5737"/>
    <w:rsid w:val="004D4763"/>
    <w:rsid w:val="004E5733"/>
    <w:rsid w:val="004E5F74"/>
    <w:rsid w:val="00501640"/>
    <w:rsid w:val="00502881"/>
    <w:rsid w:val="00516B7F"/>
    <w:rsid w:val="00533BF4"/>
    <w:rsid w:val="005503CE"/>
    <w:rsid w:val="0055771D"/>
    <w:rsid w:val="005750A0"/>
    <w:rsid w:val="005B1D86"/>
    <w:rsid w:val="005C778D"/>
    <w:rsid w:val="005E00E6"/>
    <w:rsid w:val="005F6C07"/>
    <w:rsid w:val="0061384E"/>
    <w:rsid w:val="0061592C"/>
    <w:rsid w:val="00623F0B"/>
    <w:rsid w:val="006243CD"/>
    <w:rsid w:val="0062765A"/>
    <w:rsid w:val="00653D07"/>
    <w:rsid w:val="00654086"/>
    <w:rsid w:val="006752C3"/>
    <w:rsid w:val="00675A8E"/>
    <w:rsid w:val="0069029F"/>
    <w:rsid w:val="006975C0"/>
    <w:rsid w:val="006A0F53"/>
    <w:rsid w:val="006B5549"/>
    <w:rsid w:val="006D17B3"/>
    <w:rsid w:val="006E047B"/>
    <w:rsid w:val="006F4747"/>
    <w:rsid w:val="007225BE"/>
    <w:rsid w:val="00735193"/>
    <w:rsid w:val="00741E3E"/>
    <w:rsid w:val="00742FCB"/>
    <w:rsid w:val="0075033C"/>
    <w:rsid w:val="00762C33"/>
    <w:rsid w:val="00766BB0"/>
    <w:rsid w:val="00790233"/>
    <w:rsid w:val="00791457"/>
    <w:rsid w:val="007A2EBA"/>
    <w:rsid w:val="007A6425"/>
    <w:rsid w:val="007B7A3E"/>
    <w:rsid w:val="007E1A6C"/>
    <w:rsid w:val="007E2638"/>
    <w:rsid w:val="007F584B"/>
    <w:rsid w:val="00822C52"/>
    <w:rsid w:val="00844D8E"/>
    <w:rsid w:val="00854492"/>
    <w:rsid w:val="00857D4C"/>
    <w:rsid w:val="00861687"/>
    <w:rsid w:val="0086319A"/>
    <w:rsid w:val="00865147"/>
    <w:rsid w:val="00871AAA"/>
    <w:rsid w:val="00871EB4"/>
    <w:rsid w:val="008741DD"/>
    <w:rsid w:val="00874BDA"/>
    <w:rsid w:val="00892757"/>
    <w:rsid w:val="0089435F"/>
    <w:rsid w:val="008A0788"/>
    <w:rsid w:val="008A3C2B"/>
    <w:rsid w:val="008A7AFF"/>
    <w:rsid w:val="008D0CA3"/>
    <w:rsid w:val="008E2239"/>
    <w:rsid w:val="008E4465"/>
    <w:rsid w:val="00902588"/>
    <w:rsid w:val="00914536"/>
    <w:rsid w:val="009171CF"/>
    <w:rsid w:val="00932F1D"/>
    <w:rsid w:val="00933CD1"/>
    <w:rsid w:val="00956AF7"/>
    <w:rsid w:val="009672E4"/>
    <w:rsid w:val="00971BC3"/>
    <w:rsid w:val="00973B40"/>
    <w:rsid w:val="00980CCB"/>
    <w:rsid w:val="00987638"/>
    <w:rsid w:val="009A13EB"/>
    <w:rsid w:val="009A468E"/>
    <w:rsid w:val="009A713A"/>
    <w:rsid w:val="009A73F0"/>
    <w:rsid w:val="009B6E48"/>
    <w:rsid w:val="009D089B"/>
    <w:rsid w:val="009D1096"/>
    <w:rsid w:val="009D265A"/>
    <w:rsid w:val="009D4045"/>
    <w:rsid w:val="009D69F2"/>
    <w:rsid w:val="009F70DB"/>
    <w:rsid w:val="00A034F3"/>
    <w:rsid w:val="00A040A8"/>
    <w:rsid w:val="00A14925"/>
    <w:rsid w:val="00A21EE1"/>
    <w:rsid w:val="00A2226E"/>
    <w:rsid w:val="00A25AFA"/>
    <w:rsid w:val="00A40632"/>
    <w:rsid w:val="00A41384"/>
    <w:rsid w:val="00A5579B"/>
    <w:rsid w:val="00A55CDC"/>
    <w:rsid w:val="00A70101"/>
    <w:rsid w:val="00A7326D"/>
    <w:rsid w:val="00A8058E"/>
    <w:rsid w:val="00A84510"/>
    <w:rsid w:val="00A9171D"/>
    <w:rsid w:val="00A922C7"/>
    <w:rsid w:val="00AA3AF6"/>
    <w:rsid w:val="00AC0444"/>
    <w:rsid w:val="00AC1321"/>
    <w:rsid w:val="00AE57F0"/>
    <w:rsid w:val="00AE69DE"/>
    <w:rsid w:val="00B06550"/>
    <w:rsid w:val="00B21482"/>
    <w:rsid w:val="00B309F9"/>
    <w:rsid w:val="00B3680D"/>
    <w:rsid w:val="00B50D03"/>
    <w:rsid w:val="00B70F63"/>
    <w:rsid w:val="00BA28E3"/>
    <w:rsid w:val="00BB0AF4"/>
    <w:rsid w:val="00BD5C44"/>
    <w:rsid w:val="00BD5D2E"/>
    <w:rsid w:val="00BD7C3B"/>
    <w:rsid w:val="00BE65AA"/>
    <w:rsid w:val="00C26EC3"/>
    <w:rsid w:val="00C30493"/>
    <w:rsid w:val="00C31C64"/>
    <w:rsid w:val="00C4564F"/>
    <w:rsid w:val="00C46D0C"/>
    <w:rsid w:val="00C5351C"/>
    <w:rsid w:val="00C62206"/>
    <w:rsid w:val="00C64D2A"/>
    <w:rsid w:val="00C77B17"/>
    <w:rsid w:val="00C8089B"/>
    <w:rsid w:val="00C81EFF"/>
    <w:rsid w:val="00C913E4"/>
    <w:rsid w:val="00CA61B6"/>
    <w:rsid w:val="00CB44FD"/>
    <w:rsid w:val="00CB612A"/>
    <w:rsid w:val="00CB6823"/>
    <w:rsid w:val="00CB7885"/>
    <w:rsid w:val="00CC1AAC"/>
    <w:rsid w:val="00CC61C0"/>
    <w:rsid w:val="00CC7F34"/>
    <w:rsid w:val="00CE401B"/>
    <w:rsid w:val="00D03FD1"/>
    <w:rsid w:val="00D04B03"/>
    <w:rsid w:val="00D13F7A"/>
    <w:rsid w:val="00D14893"/>
    <w:rsid w:val="00D17040"/>
    <w:rsid w:val="00D31CF3"/>
    <w:rsid w:val="00D35017"/>
    <w:rsid w:val="00D41FE9"/>
    <w:rsid w:val="00D44F01"/>
    <w:rsid w:val="00D61D29"/>
    <w:rsid w:val="00D61D4F"/>
    <w:rsid w:val="00D65504"/>
    <w:rsid w:val="00D655BB"/>
    <w:rsid w:val="00D65C55"/>
    <w:rsid w:val="00D70584"/>
    <w:rsid w:val="00D709FD"/>
    <w:rsid w:val="00D87168"/>
    <w:rsid w:val="00D93706"/>
    <w:rsid w:val="00D971BC"/>
    <w:rsid w:val="00DA4476"/>
    <w:rsid w:val="00DB26EF"/>
    <w:rsid w:val="00DB72CC"/>
    <w:rsid w:val="00DC335E"/>
    <w:rsid w:val="00DC34EC"/>
    <w:rsid w:val="00DC79E4"/>
    <w:rsid w:val="00DD1B93"/>
    <w:rsid w:val="00DD4E49"/>
    <w:rsid w:val="00DD551F"/>
    <w:rsid w:val="00DF2AA8"/>
    <w:rsid w:val="00DF5F3D"/>
    <w:rsid w:val="00DF6A34"/>
    <w:rsid w:val="00E01BA0"/>
    <w:rsid w:val="00E07124"/>
    <w:rsid w:val="00E110C9"/>
    <w:rsid w:val="00E11C83"/>
    <w:rsid w:val="00E24C3D"/>
    <w:rsid w:val="00E27C38"/>
    <w:rsid w:val="00E32FB6"/>
    <w:rsid w:val="00E35457"/>
    <w:rsid w:val="00E451AC"/>
    <w:rsid w:val="00E6156D"/>
    <w:rsid w:val="00E76032"/>
    <w:rsid w:val="00E85523"/>
    <w:rsid w:val="00E86A5E"/>
    <w:rsid w:val="00E94C4D"/>
    <w:rsid w:val="00E94E42"/>
    <w:rsid w:val="00E94F01"/>
    <w:rsid w:val="00E95338"/>
    <w:rsid w:val="00E95379"/>
    <w:rsid w:val="00ED20EC"/>
    <w:rsid w:val="00EE512D"/>
    <w:rsid w:val="00EF5259"/>
    <w:rsid w:val="00F102CF"/>
    <w:rsid w:val="00F12824"/>
    <w:rsid w:val="00F16209"/>
    <w:rsid w:val="00F226F3"/>
    <w:rsid w:val="00F30071"/>
    <w:rsid w:val="00F42351"/>
    <w:rsid w:val="00F427AD"/>
    <w:rsid w:val="00F4675A"/>
    <w:rsid w:val="00F51410"/>
    <w:rsid w:val="00F666DD"/>
    <w:rsid w:val="00F676A9"/>
    <w:rsid w:val="00F77AA8"/>
    <w:rsid w:val="00F82785"/>
    <w:rsid w:val="00F83528"/>
    <w:rsid w:val="00F90CD4"/>
    <w:rsid w:val="00F92A8A"/>
    <w:rsid w:val="00F945F6"/>
    <w:rsid w:val="00FA01EA"/>
    <w:rsid w:val="00FA0B1B"/>
    <w:rsid w:val="00FA601B"/>
    <w:rsid w:val="00FB538D"/>
    <w:rsid w:val="00FB6F0A"/>
    <w:rsid w:val="00FC05B2"/>
    <w:rsid w:val="00FC1624"/>
    <w:rsid w:val="00FC44FC"/>
    <w:rsid w:val="00FC6156"/>
    <w:rsid w:val="00FD5C9A"/>
    <w:rsid w:val="00FE27A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8736730"/>
  <w15:chartTrackingRefBased/>
  <w15:docId w15:val="{9255A9B5-D28F-4E55-B0FC-527BDD1D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43D7C"/>
    <w:rPr>
      <w:lang w:eastAsia="de-DE"/>
    </w:rPr>
  </w:style>
  <w:style w:type="paragraph" w:styleId="berschrift1">
    <w:name w:val="heading 1"/>
    <w:basedOn w:val="Standard"/>
    <w:next w:val="Standard"/>
    <w:link w:val="berschrift1Zchn"/>
    <w:uiPriority w:val="9"/>
    <w:qFormat/>
    <w:rsid w:val="002A13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qFormat/>
    <w:rsid w:val="00F43D7C"/>
    <w:pPr>
      <w:keepNext/>
      <w:spacing w:line="360" w:lineRule="auto"/>
      <w:outlineLvl w:val="1"/>
    </w:pPr>
    <w:rPr>
      <w:rFonts w:ascii="Arial" w:hAnsi="Arial"/>
      <w:sz w:val="24"/>
    </w:rPr>
  </w:style>
  <w:style w:type="paragraph" w:styleId="berschrift3">
    <w:name w:val="heading 3"/>
    <w:basedOn w:val="Standard"/>
    <w:next w:val="Standard"/>
    <w:qFormat/>
    <w:rsid w:val="00F43D7C"/>
    <w:pPr>
      <w:keepNext/>
      <w:spacing w:line="360" w:lineRule="auto"/>
      <w:outlineLvl w:val="2"/>
    </w:pPr>
    <w:rPr>
      <w:rFonts w:ascii="Arial" w:hAnsi="Arial"/>
      <w:b/>
      <w:sz w:val="48"/>
    </w:rPr>
  </w:style>
  <w:style w:type="paragraph" w:styleId="berschrift4">
    <w:name w:val="heading 4"/>
    <w:basedOn w:val="Standard"/>
    <w:next w:val="Standard"/>
    <w:qFormat/>
    <w:rsid w:val="00F43D7C"/>
    <w:pPr>
      <w:keepNext/>
      <w:outlineLvl w:val="3"/>
    </w:pPr>
    <w:rPr>
      <w:rFonts w:ascii="Arial" w:hAnsi="Arial"/>
      <w:sz w:val="32"/>
    </w:rPr>
  </w:style>
  <w:style w:type="paragraph" w:styleId="berschrift5">
    <w:name w:val="heading 5"/>
    <w:basedOn w:val="Standard"/>
    <w:next w:val="Standard"/>
    <w:link w:val="berschrift5Zchn"/>
    <w:semiHidden/>
    <w:unhideWhenUsed/>
    <w:qFormat/>
    <w:rsid w:val="002A13FD"/>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qFormat/>
    <w:rsid w:val="00B24A14"/>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F43D7C"/>
    <w:pPr>
      <w:spacing w:line="360" w:lineRule="auto"/>
    </w:pPr>
    <w:rPr>
      <w:rFonts w:ascii="Arial" w:hAnsi="Arial"/>
      <w:sz w:val="24"/>
    </w:rPr>
  </w:style>
  <w:style w:type="character" w:styleId="Hyperlink">
    <w:name w:val="Hyperlink"/>
    <w:rsid w:val="00F43D7C"/>
    <w:rPr>
      <w:color w:val="0000FF"/>
      <w:u w:val="single"/>
    </w:rPr>
  </w:style>
  <w:style w:type="paragraph" w:styleId="Textkrper">
    <w:name w:val="Body Text"/>
    <w:basedOn w:val="Standard"/>
    <w:rsid w:val="00B24A14"/>
    <w:rPr>
      <w:rFonts w:ascii="Arial" w:hAnsi="Arial"/>
      <w:sz w:val="24"/>
      <w:lang w:val="de-AT"/>
    </w:rPr>
  </w:style>
  <w:style w:type="paragraph" w:styleId="Kopfzeile">
    <w:name w:val="header"/>
    <w:basedOn w:val="Standard"/>
    <w:link w:val="KopfzeileZchn"/>
    <w:rsid w:val="00904708"/>
    <w:pPr>
      <w:tabs>
        <w:tab w:val="center" w:pos="4536"/>
        <w:tab w:val="right" w:pos="9072"/>
      </w:tabs>
    </w:pPr>
  </w:style>
  <w:style w:type="paragraph" w:styleId="Fuzeile">
    <w:name w:val="footer"/>
    <w:basedOn w:val="Standard"/>
    <w:rsid w:val="00904708"/>
    <w:pPr>
      <w:tabs>
        <w:tab w:val="center" w:pos="4536"/>
        <w:tab w:val="right" w:pos="9072"/>
      </w:tabs>
    </w:pPr>
  </w:style>
  <w:style w:type="paragraph" w:styleId="Sprechblasentext">
    <w:name w:val="Balloon Text"/>
    <w:basedOn w:val="Standard"/>
    <w:semiHidden/>
    <w:rsid w:val="00540DC5"/>
    <w:rPr>
      <w:rFonts w:ascii="Tahoma" w:hAnsi="Tahoma" w:cs="Tahoma"/>
      <w:sz w:val="16"/>
      <w:szCs w:val="16"/>
    </w:rPr>
  </w:style>
  <w:style w:type="character" w:styleId="BesuchterLink">
    <w:name w:val="FollowedHyperlink"/>
    <w:rsid w:val="00FB38D7"/>
    <w:rPr>
      <w:color w:val="800080"/>
      <w:u w:val="single"/>
    </w:rPr>
  </w:style>
  <w:style w:type="character" w:styleId="Kommentarzeichen">
    <w:name w:val="annotation reference"/>
    <w:rsid w:val="00BD5D2E"/>
    <w:rPr>
      <w:sz w:val="18"/>
      <w:szCs w:val="18"/>
    </w:rPr>
  </w:style>
  <w:style w:type="paragraph" w:styleId="Kommentartext">
    <w:name w:val="annotation text"/>
    <w:basedOn w:val="Standard"/>
    <w:link w:val="KommentartextZchn"/>
    <w:rsid w:val="00BD5D2E"/>
    <w:rPr>
      <w:sz w:val="24"/>
      <w:szCs w:val="24"/>
    </w:rPr>
  </w:style>
  <w:style w:type="character" w:customStyle="1" w:styleId="KommentartextZchn">
    <w:name w:val="Kommentartext Zchn"/>
    <w:link w:val="Kommentartext"/>
    <w:rsid w:val="00BD5D2E"/>
    <w:rPr>
      <w:sz w:val="24"/>
      <w:szCs w:val="24"/>
      <w:lang w:val="de-DE"/>
    </w:rPr>
  </w:style>
  <w:style w:type="paragraph" w:styleId="Kommentarthema">
    <w:name w:val="annotation subject"/>
    <w:basedOn w:val="Kommentartext"/>
    <w:next w:val="Kommentartext"/>
    <w:link w:val="KommentarthemaZchn"/>
    <w:rsid w:val="00BD5D2E"/>
    <w:rPr>
      <w:b/>
      <w:bCs/>
      <w:sz w:val="20"/>
      <w:szCs w:val="20"/>
    </w:rPr>
  </w:style>
  <w:style w:type="character" w:customStyle="1" w:styleId="KommentarthemaZchn">
    <w:name w:val="Kommentarthema Zchn"/>
    <w:link w:val="Kommentarthema"/>
    <w:rsid w:val="00BD5D2E"/>
    <w:rPr>
      <w:b/>
      <w:bCs/>
      <w:sz w:val="24"/>
      <w:szCs w:val="24"/>
      <w:lang w:val="de-DE"/>
    </w:rPr>
  </w:style>
  <w:style w:type="character" w:customStyle="1" w:styleId="KopfzeileZchn">
    <w:name w:val="Kopfzeile Zchn"/>
    <w:link w:val="Kopfzeile"/>
    <w:rsid w:val="001E7087"/>
    <w:rPr>
      <w:lang w:val="de-DE"/>
    </w:rPr>
  </w:style>
  <w:style w:type="character" w:styleId="NichtaufgelsteErwhnung">
    <w:name w:val="Unresolved Mention"/>
    <w:uiPriority w:val="99"/>
    <w:semiHidden/>
    <w:unhideWhenUsed/>
    <w:rsid w:val="00F42351"/>
    <w:rPr>
      <w:color w:val="605E5C"/>
      <w:shd w:val="clear" w:color="auto" w:fill="E1DFDD"/>
    </w:rPr>
  </w:style>
  <w:style w:type="character" w:styleId="Hervorhebung">
    <w:name w:val="Emphasis"/>
    <w:basedOn w:val="Absatz-Standardschriftart"/>
    <w:uiPriority w:val="20"/>
    <w:qFormat/>
    <w:rsid w:val="00E11C83"/>
    <w:rPr>
      <w:i/>
      <w:iCs/>
    </w:rPr>
  </w:style>
  <w:style w:type="paragraph" w:styleId="StandardWeb">
    <w:name w:val="Normal (Web)"/>
    <w:basedOn w:val="Standard"/>
    <w:uiPriority w:val="99"/>
    <w:unhideWhenUsed/>
    <w:rsid w:val="0089435F"/>
    <w:pPr>
      <w:spacing w:before="100" w:beforeAutospacing="1" w:after="100" w:afterAutospacing="1"/>
    </w:pPr>
    <w:rPr>
      <w:rFonts w:ascii="Times" w:eastAsia="MS Mincho" w:hAnsi="Times"/>
      <w:lang w:val="de-AT"/>
    </w:rPr>
  </w:style>
  <w:style w:type="character" w:customStyle="1" w:styleId="berschrift5Zchn">
    <w:name w:val="Überschrift 5 Zchn"/>
    <w:basedOn w:val="Absatz-Standardschriftart"/>
    <w:link w:val="berschrift5"/>
    <w:semiHidden/>
    <w:rsid w:val="002A13FD"/>
    <w:rPr>
      <w:rFonts w:asciiTheme="majorHAnsi" w:eastAsiaTheme="majorEastAsia" w:hAnsiTheme="majorHAnsi" w:cstheme="majorBidi"/>
      <w:color w:val="2F5496" w:themeColor="accent1" w:themeShade="BF"/>
      <w:lang w:eastAsia="de-DE"/>
    </w:rPr>
  </w:style>
  <w:style w:type="character" w:customStyle="1" w:styleId="berschrift1Zchn">
    <w:name w:val="Überschrift 1 Zchn"/>
    <w:basedOn w:val="Absatz-Standardschriftart"/>
    <w:link w:val="berschrift1"/>
    <w:uiPriority w:val="9"/>
    <w:rsid w:val="002A13FD"/>
    <w:rPr>
      <w:rFonts w:asciiTheme="majorHAnsi" w:eastAsiaTheme="majorEastAsia" w:hAnsiTheme="majorHAnsi" w:cstheme="majorBidi"/>
      <w:color w:val="2F5496" w:themeColor="accent1" w:themeShade="BF"/>
      <w:sz w:val="32"/>
      <w:szCs w:val="32"/>
      <w:lang w:eastAsia="de-DE"/>
    </w:rPr>
  </w:style>
  <w:style w:type="character" w:customStyle="1" w:styleId="normaltextrun">
    <w:name w:val="normaltextrun"/>
    <w:basedOn w:val="Absatz-Standardschriftart"/>
    <w:rsid w:val="005E00E6"/>
  </w:style>
  <w:style w:type="character" w:customStyle="1" w:styleId="eop">
    <w:name w:val="eop"/>
    <w:basedOn w:val="Absatz-Standardschriftart"/>
    <w:rsid w:val="005E00E6"/>
  </w:style>
  <w:style w:type="paragraph" w:styleId="berarbeitung">
    <w:name w:val="Revision"/>
    <w:hidden/>
    <w:rsid w:val="00DB72CC"/>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86518">
      <w:bodyDiv w:val="1"/>
      <w:marLeft w:val="0"/>
      <w:marRight w:val="0"/>
      <w:marTop w:val="0"/>
      <w:marBottom w:val="0"/>
      <w:divBdr>
        <w:top w:val="none" w:sz="0" w:space="0" w:color="auto"/>
        <w:left w:val="none" w:sz="0" w:space="0" w:color="auto"/>
        <w:bottom w:val="none" w:sz="0" w:space="0" w:color="auto"/>
        <w:right w:val="none" w:sz="0" w:space="0" w:color="auto"/>
      </w:divBdr>
    </w:div>
    <w:div w:id="926042241">
      <w:bodyDiv w:val="1"/>
      <w:marLeft w:val="0"/>
      <w:marRight w:val="0"/>
      <w:marTop w:val="0"/>
      <w:marBottom w:val="0"/>
      <w:divBdr>
        <w:top w:val="none" w:sz="0" w:space="0" w:color="auto"/>
        <w:left w:val="none" w:sz="0" w:space="0" w:color="auto"/>
        <w:bottom w:val="none" w:sz="0" w:space="0" w:color="auto"/>
        <w:right w:val="none" w:sz="0" w:space="0" w:color="auto"/>
      </w:divBdr>
    </w:div>
    <w:div w:id="1395465024">
      <w:bodyDiv w:val="1"/>
      <w:marLeft w:val="0"/>
      <w:marRight w:val="0"/>
      <w:marTop w:val="0"/>
      <w:marBottom w:val="0"/>
      <w:divBdr>
        <w:top w:val="none" w:sz="0" w:space="0" w:color="auto"/>
        <w:left w:val="none" w:sz="0" w:space="0" w:color="auto"/>
        <w:bottom w:val="none" w:sz="0" w:space="0" w:color="auto"/>
        <w:right w:val="none" w:sz="0" w:space="0" w:color="auto"/>
      </w:divBdr>
    </w:div>
    <w:div w:id="1530416728">
      <w:bodyDiv w:val="1"/>
      <w:marLeft w:val="0"/>
      <w:marRight w:val="0"/>
      <w:marTop w:val="0"/>
      <w:marBottom w:val="0"/>
      <w:divBdr>
        <w:top w:val="none" w:sz="0" w:space="0" w:color="auto"/>
        <w:left w:val="none" w:sz="0" w:space="0" w:color="auto"/>
        <w:bottom w:val="none" w:sz="0" w:space="0" w:color="auto"/>
        <w:right w:val="none" w:sz="0" w:space="0" w:color="auto"/>
      </w:divBdr>
    </w:div>
    <w:div w:id="1666744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kommhaus.com" TargetMode="External"/><Relationship Id="rId3" Type="http://schemas.openxmlformats.org/officeDocument/2006/relationships/settings" Target="settings.xml"/><Relationship Id="rId7" Type="http://schemas.openxmlformats.org/officeDocument/2006/relationships/hyperlink" Target="http://www.sunlum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2682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Topic Mediaservice Juli 2009</vt:lpstr>
    </vt:vector>
  </TitlesOfParts>
  <Company>Bad Aussee</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Mediaservice Juli 2009</dc:title>
  <dc:subject/>
  <dc:creator>kommhaus kommhaus</dc:creator>
  <cp:keywords/>
  <cp:lastModifiedBy>Das Kommunikationshaus</cp:lastModifiedBy>
  <cp:revision>3</cp:revision>
  <cp:lastPrinted>2017-08-03T19:05:00Z</cp:lastPrinted>
  <dcterms:created xsi:type="dcterms:W3CDTF">2025-12-04T08:48:00Z</dcterms:created>
  <dcterms:modified xsi:type="dcterms:W3CDTF">2025-12-04T09:00:00Z</dcterms:modified>
</cp:coreProperties>
</file>