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8FDC" w14:textId="77777777" w:rsidR="002A13FD" w:rsidRPr="00E446EA" w:rsidRDefault="002A13FD" w:rsidP="002A13FD">
      <w:pPr>
        <w:ind w:right="-425"/>
        <w:rPr>
          <w:rFonts w:ascii="Arial" w:hAnsi="Arial"/>
          <w:sz w:val="30"/>
          <w:szCs w:val="30"/>
        </w:rPr>
      </w:pPr>
      <w:r>
        <w:rPr>
          <w:rFonts w:ascii="Arial" w:hAnsi="Arial"/>
          <w:i/>
          <w:lang w:val="de-AT"/>
        </w:rPr>
        <w:t>newsroom.kommhaus.com</w:t>
      </w:r>
    </w:p>
    <w:p w14:paraId="2191D938" w14:textId="77777777" w:rsidR="002A13FD" w:rsidRPr="00BD5C44" w:rsidRDefault="002A13FD" w:rsidP="002A13FD">
      <w:pPr>
        <w:pStyle w:val="berschrift5"/>
        <w:spacing w:line="360" w:lineRule="auto"/>
        <w:rPr>
          <w:rFonts w:ascii="Arial" w:hAnsi="Arial"/>
          <w:b/>
          <w:i/>
          <w:color w:val="000000" w:themeColor="text1"/>
          <w:sz w:val="24"/>
          <w:u w:val="single"/>
        </w:rPr>
      </w:pPr>
      <w:r w:rsidRPr="00BD5C44">
        <w:rPr>
          <w:rFonts w:ascii="Arial" w:hAnsi="Arial"/>
          <w:color w:val="000000" w:themeColor="text1"/>
          <w:sz w:val="24"/>
          <w:u w:val="single"/>
        </w:rPr>
        <w:t>Wirtschaft/Energie/Technologie/Nachhaltigkeit/Energiewende</w:t>
      </w:r>
    </w:p>
    <w:p w14:paraId="7346FB34" w14:textId="77777777" w:rsidR="002A13FD" w:rsidRPr="00AE6FE2" w:rsidRDefault="002A13FD" w:rsidP="002A13FD"/>
    <w:p w14:paraId="051FED22" w14:textId="1E35C90E" w:rsidR="002A13FD" w:rsidRPr="00104793" w:rsidRDefault="002A13FD" w:rsidP="002A13FD">
      <w:pPr>
        <w:pStyle w:val="berschrift1"/>
        <w:shd w:val="clear" w:color="auto" w:fill="FFFFFF"/>
        <w:spacing w:before="0" w:after="120"/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</w:pPr>
      <w:r>
        <w:rPr>
          <w:rFonts w:ascii="Arial" w:eastAsia="Times New Roman" w:hAnsi="Arial" w:cs="Times New Roman"/>
          <w:b/>
          <w:bCs/>
          <w:color w:val="auto"/>
          <w:sz w:val="44"/>
          <w:szCs w:val="44"/>
          <w:lang w:val="de-AT"/>
        </w:rPr>
        <w:t>Eine Welt – eine Sonne. So einfach lässt sich die Zukunft der Energie gestalten.</w:t>
      </w:r>
    </w:p>
    <w:p w14:paraId="34D8F2EA" w14:textId="60D651F3" w:rsidR="002A13FD" w:rsidRDefault="002A13FD" w:rsidP="002A13FD">
      <w:pPr>
        <w:ind w:right="-426"/>
        <w:rPr>
          <w:rFonts w:ascii="Arial" w:hAnsi="Arial"/>
          <w:sz w:val="30"/>
          <w:szCs w:val="30"/>
          <w:lang w:val="de-AT"/>
        </w:rPr>
      </w:pPr>
      <w:r>
        <w:rPr>
          <w:rFonts w:ascii="Arial" w:hAnsi="Arial"/>
          <w:sz w:val="30"/>
          <w:szCs w:val="30"/>
          <w:lang w:val="de-AT"/>
        </w:rPr>
        <w:t xml:space="preserve">Das österreichische Unternehmen Sunlumo </w:t>
      </w:r>
      <w:r w:rsidR="00E95338">
        <w:rPr>
          <w:rFonts w:ascii="Arial" w:hAnsi="Arial"/>
          <w:sz w:val="30"/>
          <w:szCs w:val="30"/>
          <w:lang w:val="de-AT"/>
        </w:rPr>
        <w:t xml:space="preserve">ist </w:t>
      </w:r>
      <w:r>
        <w:rPr>
          <w:rFonts w:ascii="Arial" w:hAnsi="Arial"/>
          <w:sz w:val="30"/>
          <w:szCs w:val="30"/>
          <w:lang w:val="de-AT"/>
        </w:rPr>
        <w:t>Gold</w:t>
      </w:r>
      <w:r w:rsidR="00BD5C44">
        <w:rPr>
          <w:rFonts w:ascii="Arial" w:hAnsi="Arial"/>
          <w:sz w:val="30"/>
          <w:szCs w:val="30"/>
          <w:lang w:val="de-AT"/>
        </w:rPr>
        <w:t>-</w:t>
      </w:r>
      <w:r>
        <w:rPr>
          <w:rFonts w:ascii="Arial" w:hAnsi="Arial"/>
          <w:sz w:val="30"/>
          <w:szCs w:val="30"/>
          <w:lang w:val="de-AT"/>
        </w:rPr>
        <w:t xml:space="preserve">Distributor </w:t>
      </w:r>
      <w:r w:rsidR="00675A8E">
        <w:rPr>
          <w:rFonts w:ascii="Arial" w:hAnsi="Arial"/>
          <w:sz w:val="30"/>
          <w:szCs w:val="30"/>
          <w:lang w:val="de-AT"/>
        </w:rPr>
        <w:t>der</w:t>
      </w:r>
      <w:r w:rsidR="006243CD" w:rsidRPr="00675A8E">
        <w:rPr>
          <w:rFonts w:ascii="Arial" w:hAnsi="Arial"/>
          <w:sz w:val="30"/>
          <w:szCs w:val="30"/>
          <w:lang w:val="de-AT"/>
        </w:rPr>
        <w:t xml:space="preserve"> Marke</w:t>
      </w:r>
      <w:r w:rsidR="006243CD">
        <w:rPr>
          <w:rFonts w:ascii="Arial" w:hAnsi="Arial"/>
          <w:sz w:val="30"/>
          <w:szCs w:val="30"/>
          <w:lang w:val="de-AT"/>
        </w:rPr>
        <w:t xml:space="preserve"> </w:t>
      </w:r>
      <w:proofErr w:type="spellStart"/>
      <w:r>
        <w:rPr>
          <w:rFonts w:ascii="Arial" w:hAnsi="Arial"/>
          <w:sz w:val="30"/>
          <w:szCs w:val="30"/>
          <w:lang w:val="de-AT"/>
        </w:rPr>
        <w:t>Sigener</w:t>
      </w:r>
      <w:r w:rsidR="001C2D8C">
        <w:rPr>
          <w:rFonts w:ascii="Arial" w:hAnsi="Arial"/>
          <w:sz w:val="30"/>
          <w:szCs w:val="30"/>
          <w:lang w:val="de-AT"/>
        </w:rPr>
        <w:t>g</w:t>
      </w:r>
      <w:r>
        <w:rPr>
          <w:rFonts w:ascii="Arial" w:hAnsi="Arial"/>
          <w:sz w:val="30"/>
          <w:szCs w:val="30"/>
          <w:lang w:val="de-AT"/>
        </w:rPr>
        <w:t>y</w:t>
      </w:r>
      <w:proofErr w:type="spellEnd"/>
      <w:r>
        <w:rPr>
          <w:rFonts w:ascii="Arial" w:hAnsi="Arial"/>
          <w:sz w:val="30"/>
          <w:szCs w:val="30"/>
          <w:lang w:val="de-AT"/>
        </w:rPr>
        <w:t xml:space="preserve"> in Europa</w:t>
      </w:r>
      <w:r w:rsidR="00E95338">
        <w:rPr>
          <w:rFonts w:ascii="Arial" w:hAnsi="Arial"/>
          <w:sz w:val="30"/>
          <w:szCs w:val="30"/>
          <w:lang w:val="de-AT"/>
        </w:rPr>
        <w:t xml:space="preserve"> und punktet </w:t>
      </w:r>
      <w:r w:rsidR="00B06550">
        <w:rPr>
          <w:rFonts w:ascii="Arial" w:hAnsi="Arial"/>
          <w:sz w:val="30"/>
          <w:szCs w:val="30"/>
          <w:lang w:val="de-AT"/>
        </w:rPr>
        <w:t xml:space="preserve">mit effizienten </w:t>
      </w:r>
      <w:r w:rsidR="00675A8E">
        <w:rPr>
          <w:rFonts w:ascii="Arial" w:hAnsi="Arial"/>
          <w:sz w:val="30"/>
          <w:szCs w:val="30"/>
          <w:lang w:val="de-AT"/>
        </w:rPr>
        <w:t>Lösungen.</w:t>
      </w:r>
    </w:p>
    <w:p w14:paraId="01EBD261" w14:textId="77777777" w:rsidR="002A13FD" w:rsidRPr="008D2D19" w:rsidRDefault="002A13FD" w:rsidP="002A13FD">
      <w:pPr>
        <w:ind w:right="-426"/>
        <w:rPr>
          <w:rFonts w:ascii="Arial" w:hAnsi="Arial"/>
          <w:sz w:val="30"/>
          <w:szCs w:val="30"/>
          <w:lang w:val="de-AT"/>
        </w:rPr>
      </w:pPr>
    </w:p>
    <w:p w14:paraId="4EF27EC5" w14:textId="6CED694D" w:rsidR="002A13FD" w:rsidRDefault="00F92A8A" w:rsidP="00F427AD">
      <w:pPr>
        <w:tabs>
          <w:tab w:val="left" w:pos="8222"/>
          <w:tab w:val="left" w:pos="8364"/>
          <w:tab w:val="left" w:pos="8789"/>
        </w:tabs>
        <w:spacing w:line="360" w:lineRule="auto"/>
        <w:ind w:left="1134" w:right="99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de-AT"/>
        </w:rPr>
        <w:t>Effiziente und kostengünstige Zugänge zur Solarenergie</w:t>
      </w:r>
      <w:r w:rsidR="00871AAA">
        <w:rPr>
          <w:rFonts w:ascii="Arial" w:hAnsi="Arial"/>
          <w:sz w:val="24"/>
          <w:szCs w:val="24"/>
          <w:lang w:val="de-AT"/>
        </w:rPr>
        <w:t xml:space="preserve"> – das möchte Sunlumo </w:t>
      </w:r>
      <w:r w:rsidR="00871AAA" w:rsidRPr="004B5737">
        <w:rPr>
          <w:rFonts w:ascii="Arial" w:hAnsi="Arial"/>
          <w:sz w:val="24"/>
          <w:szCs w:val="24"/>
          <w:lang w:val="de-AT"/>
        </w:rPr>
        <w:t>ermöglichen</w:t>
      </w:r>
      <w:r w:rsidR="00871AAA">
        <w:rPr>
          <w:rFonts w:ascii="Arial" w:hAnsi="Arial"/>
          <w:sz w:val="24"/>
          <w:szCs w:val="24"/>
          <w:lang w:val="de-AT"/>
        </w:rPr>
        <w:t xml:space="preserve">. </w:t>
      </w:r>
      <w:r w:rsidR="004B5737">
        <w:rPr>
          <w:rFonts w:ascii="Arial" w:hAnsi="Arial"/>
          <w:sz w:val="24"/>
          <w:szCs w:val="24"/>
          <w:lang w:val="de-AT"/>
        </w:rPr>
        <w:t>Umgesetzt</w:t>
      </w:r>
      <w:r w:rsidR="00153904">
        <w:rPr>
          <w:rFonts w:ascii="Arial" w:hAnsi="Arial"/>
          <w:sz w:val="24"/>
          <w:szCs w:val="24"/>
          <w:lang w:val="de-AT"/>
        </w:rPr>
        <w:t xml:space="preserve"> soll das </w:t>
      </w:r>
      <w:r w:rsidR="004B5737">
        <w:rPr>
          <w:rFonts w:ascii="Arial" w:hAnsi="Arial"/>
          <w:sz w:val="24"/>
          <w:szCs w:val="24"/>
          <w:lang w:val="de-AT"/>
        </w:rPr>
        <w:t xml:space="preserve">auch </w:t>
      </w:r>
      <w:r w:rsidR="001C52E0">
        <w:rPr>
          <w:rFonts w:ascii="Arial" w:hAnsi="Arial"/>
          <w:sz w:val="24"/>
          <w:szCs w:val="24"/>
          <w:lang w:val="de-AT"/>
        </w:rPr>
        <w:t xml:space="preserve">dank der neuen Partnerschaft mit einem </w:t>
      </w:r>
      <w:r w:rsidR="009D1096">
        <w:rPr>
          <w:rFonts w:ascii="Arial" w:hAnsi="Arial"/>
          <w:sz w:val="24"/>
          <w:szCs w:val="24"/>
          <w:lang w:val="de-AT"/>
        </w:rPr>
        <w:t xml:space="preserve">echten </w:t>
      </w:r>
      <w:r w:rsidR="001C52E0">
        <w:rPr>
          <w:rFonts w:ascii="Arial" w:hAnsi="Arial"/>
          <w:sz w:val="24"/>
          <w:szCs w:val="24"/>
          <w:lang w:val="de-AT"/>
        </w:rPr>
        <w:t xml:space="preserve">Global Player werden. Sunlumo ist Gold-Distributor der Marke </w:t>
      </w:r>
      <w:proofErr w:type="spellStart"/>
      <w:r w:rsidR="001C52E0">
        <w:rPr>
          <w:rFonts w:ascii="Arial" w:hAnsi="Arial"/>
          <w:sz w:val="24"/>
          <w:szCs w:val="24"/>
          <w:lang w:val="de-AT"/>
        </w:rPr>
        <w:t>Sigener</w:t>
      </w:r>
      <w:r w:rsidR="009D1096">
        <w:rPr>
          <w:rFonts w:ascii="Arial" w:hAnsi="Arial"/>
          <w:sz w:val="24"/>
          <w:szCs w:val="24"/>
          <w:lang w:val="de-AT"/>
        </w:rPr>
        <w:t>g</w:t>
      </w:r>
      <w:r w:rsidR="001C52E0">
        <w:rPr>
          <w:rFonts w:ascii="Arial" w:hAnsi="Arial"/>
          <w:sz w:val="24"/>
          <w:szCs w:val="24"/>
          <w:lang w:val="de-AT"/>
        </w:rPr>
        <w:t>y</w:t>
      </w:r>
      <w:proofErr w:type="spellEnd"/>
      <w:r w:rsidR="001C52E0">
        <w:rPr>
          <w:rFonts w:ascii="Arial" w:hAnsi="Arial"/>
          <w:sz w:val="24"/>
          <w:szCs w:val="24"/>
          <w:lang w:val="de-AT"/>
        </w:rPr>
        <w:t xml:space="preserve"> in Europa und zählt damit zu den Top-Distributoren weltweit. </w:t>
      </w:r>
      <w:proofErr w:type="spellStart"/>
      <w:r w:rsidR="00E35457" w:rsidRPr="00E35457">
        <w:rPr>
          <w:rFonts w:ascii="Arial" w:hAnsi="Arial"/>
          <w:sz w:val="24"/>
          <w:szCs w:val="24"/>
        </w:rPr>
        <w:t>Sigenergy</w:t>
      </w:r>
      <w:proofErr w:type="spellEnd"/>
      <w:r w:rsidR="00E35457" w:rsidRPr="00E35457">
        <w:rPr>
          <w:rFonts w:ascii="Arial" w:hAnsi="Arial"/>
          <w:sz w:val="24"/>
          <w:szCs w:val="24"/>
        </w:rPr>
        <w:t xml:space="preserve"> </w:t>
      </w:r>
      <w:r w:rsidR="00B50D03">
        <w:rPr>
          <w:rFonts w:ascii="Arial" w:hAnsi="Arial"/>
          <w:sz w:val="24"/>
          <w:szCs w:val="24"/>
        </w:rPr>
        <w:t>ist Experte in der</w:t>
      </w:r>
      <w:r w:rsidR="00E35457" w:rsidRPr="00E35457">
        <w:rPr>
          <w:rFonts w:ascii="Arial" w:hAnsi="Arial"/>
          <w:sz w:val="24"/>
          <w:szCs w:val="24"/>
        </w:rPr>
        <w:t xml:space="preserve"> Entwicklung modernster Energielösungen für Privathaushalte und Unternehmen</w:t>
      </w:r>
      <w:r w:rsidR="00DF6A34">
        <w:rPr>
          <w:rFonts w:ascii="Arial" w:hAnsi="Arial"/>
          <w:sz w:val="24"/>
          <w:szCs w:val="24"/>
        </w:rPr>
        <w:t xml:space="preserve">. </w:t>
      </w:r>
      <w:r w:rsidR="00F427AD">
        <w:rPr>
          <w:rFonts w:ascii="Arial" w:hAnsi="Arial"/>
          <w:sz w:val="24"/>
          <w:szCs w:val="24"/>
        </w:rPr>
        <w:t>Das</w:t>
      </w:r>
      <w:r w:rsidR="00B50D03">
        <w:rPr>
          <w:rFonts w:ascii="Arial" w:hAnsi="Arial"/>
          <w:sz w:val="24"/>
          <w:szCs w:val="24"/>
        </w:rPr>
        <w:t xml:space="preserve"> </w:t>
      </w:r>
      <w:r w:rsidR="00F427AD">
        <w:rPr>
          <w:rFonts w:ascii="Arial" w:hAnsi="Arial"/>
          <w:sz w:val="24"/>
          <w:szCs w:val="24"/>
        </w:rPr>
        <w:t>Produktportfolio umfasst</w:t>
      </w:r>
      <w:r w:rsidR="00E35457" w:rsidRPr="00E35457">
        <w:rPr>
          <w:rFonts w:ascii="Arial" w:hAnsi="Arial"/>
          <w:sz w:val="24"/>
          <w:szCs w:val="24"/>
        </w:rPr>
        <w:t xml:space="preserve"> Energiespeicherbatterien, Solarwechselrichter und EV-Ladegeräte</w:t>
      </w:r>
      <w:r w:rsidR="00B50D03">
        <w:rPr>
          <w:rFonts w:ascii="Arial" w:hAnsi="Arial"/>
          <w:sz w:val="24"/>
          <w:szCs w:val="24"/>
        </w:rPr>
        <w:t xml:space="preserve">, die in Europa von </w:t>
      </w:r>
      <w:proofErr w:type="spellStart"/>
      <w:r w:rsidR="00B50D03">
        <w:rPr>
          <w:rFonts w:ascii="Arial" w:hAnsi="Arial"/>
          <w:sz w:val="24"/>
          <w:szCs w:val="24"/>
        </w:rPr>
        <w:t>Sunlumo</w:t>
      </w:r>
      <w:proofErr w:type="spellEnd"/>
      <w:r w:rsidR="00B50D03">
        <w:rPr>
          <w:rFonts w:ascii="Arial" w:hAnsi="Arial"/>
          <w:sz w:val="24"/>
          <w:szCs w:val="24"/>
        </w:rPr>
        <w:t xml:space="preserve"> vertrieben werden.</w:t>
      </w:r>
    </w:p>
    <w:p w14:paraId="6AEDB29F" w14:textId="77777777" w:rsidR="00D81A05" w:rsidRDefault="00D81A05" w:rsidP="00F427AD">
      <w:pPr>
        <w:tabs>
          <w:tab w:val="left" w:pos="8222"/>
          <w:tab w:val="left" w:pos="8364"/>
          <w:tab w:val="left" w:pos="8789"/>
        </w:tabs>
        <w:spacing w:line="360" w:lineRule="auto"/>
        <w:ind w:left="1134" w:right="992"/>
        <w:jc w:val="both"/>
        <w:rPr>
          <w:rFonts w:ascii="Arial" w:hAnsi="Arial"/>
          <w:sz w:val="24"/>
          <w:szCs w:val="24"/>
          <w:lang w:val="de-AT"/>
        </w:rPr>
      </w:pPr>
    </w:p>
    <w:p w14:paraId="5E576509" w14:textId="35FFBB3D" w:rsidR="0026349D" w:rsidRDefault="002A13FD" w:rsidP="0026349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  <w:szCs w:val="24"/>
          <w:lang w:val="de-AT"/>
        </w:rPr>
      </w:pPr>
      <w:proofErr w:type="spellStart"/>
      <w:r>
        <w:rPr>
          <w:rFonts w:ascii="Arial" w:hAnsi="Arial"/>
          <w:b/>
          <w:sz w:val="24"/>
        </w:rPr>
        <w:t>Perg</w:t>
      </w:r>
      <w:proofErr w:type="spellEnd"/>
      <w:r w:rsidRPr="00602CBD">
        <w:rPr>
          <w:rFonts w:ascii="Arial" w:hAnsi="Arial"/>
          <w:b/>
          <w:color w:val="000000" w:themeColor="text1"/>
          <w:sz w:val="24"/>
        </w:rPr>
        <w:t xml:space="preserve">, </w:t>
      </w:r>
      <w:r w:rsidR="00602CBD" w:rsidRPr="00602CBD">
        <w:rPr>
          <w:rFonts w:ascii="Arial" w:hAnsi="Arial"/>
          <w:b/>
          <w:color w:val="000000" w:themeColor="text1"/>
          <w:sz w:val="24"/>
        </w:rPr>
        <w:t>13</w:t>
      </w:r>
      <w:r w:rsidRPr="00602CBD">
        <w:rPr>
          <w:rFonts w:ascii="Arial" w:hAnsi="Arial"/>
          <w:b/>
          <w:color w:val="000000" w:themeColor="text1"/>
          <w:sz w:val="24"/>
        </w:rPr>
        <w:t xml:space="preserve">. </w:t>
      </w:r>
      <w:r w:rsidR="009D69F2" w:rsidRPr="00602CBD">
        <w:rPr>
          <w:rFonts w:ascii="Arial" w:hAnsi="Arial"/>
          <w:b/>
          <w:color w:val="000000" w:themeColor="text1"/>
          <w:sz w:val="24"/>
        </w:rPr>
        <w:t>November</w:t>
      </w:r>
      <w:r w:rsidRPr="00602CBD">
        <w:rPr>
          <w:rFonts w:ascii="Arial" w:hAnsi="Arial"/>
          <w:b/>
          <w:color w:val="000000" w:themeColor="text1"/>
          <w:sz w:val="24"/>
        </w:rPr>
        <w:t xml:space="preserve"> </w:t>
      </w:r>
      <w:r>
        <w:rPr>
          <w:rFonts w:ascii="Arial" w:hAnsi="Arial"/>
          <w:b/>
          <w:sz w:val="24"/>
        </w:rPr>
        <w:t>2025</w:t>
      </w:r>
      <w:r w:rsidRPr="00747188">
        <w:rPr>
          <w:rFonts w:ascii="Arial" w:hAnsi="Arial"/>
          <w:sz w:val="24"/>
        </w:rPr>
        <w:t xml:space="preserve"> – </w:t>
      </w:r>
      <w:r w:rsidR="0026349D">
        <w:rPr>
          <w:rFonts w:ascii="Arial" w:hAnsi="Arial"/>
          <w:sz w:val="24"/>
        </w:rPr>
        <w:t>„</w:t>
      </w:r>
      <w:r w:rsidR="0026349D" w:rsidRPr="002A13FD">
        <w:rPr>
          <w:rFonts w:ascii="Arial" w:hAnsi="Arial"/>
          <w:sz w:val="24"/>
          <w:szCs w:val="24"/>
        </w:rPr>
        <w:t xml:space="preserve">Wir sind stolz zu verkünden, </w:t>
      </w:r>
      <w:r w:rsidR="0026349D" w:rsidRPr="00362B21">
        <w:rPr>
          <w:rFonts w:ascii="Arial" w:hAnsi="Arial"/>
          <w:sz w:val="24"/>
          <w:szCs w:val="24"/>
        </w:rPr>
        <w:t xml:space="preserve">dass uns </w:t>
      </w:r>
      <w:proofErr w:type="spellStart"/>
      <w:r w:rsidR="0026349D" w:rsidRPr="00362B21">
        <w:rPr>
          <w:rFonts w:ascii="Arial" w:hAnsi="Arial"/>
          <w:sz w:val="24"/>
          <w:szCs w:val="24"/>
        </w:rPr>
        <w:t>Sigenergy</w:t>
      </w:r>
      <w:proofErr w:type="spellEnd"/>
      <w:r w:rsidR="0026349D" w:rsidRPr="00362B21">
        <w:rPr>
          <w:rFonts w:ascii="Arial" w:hAnsi="Arial"/>
          <w:sz w:val="24"/>
          <w:szCs w:val="24"/>
        </w:rPr>
        <w:t xml:space="preserve"> den Gold</w:t>
      </w:r>
      <w:r w:rsidR="002156A0" w:rsidRPr="00362B21">
        <w:rPr>
          <w:rFonts w:ascii="Arial" w:hAnsi="Arial"/>
          <w:sz w:val="24"/>
          <w:szCs w:val="24"/>
        </w:rPr>
        <w:t>-</w:t>
      </w:r>
      <w:r w:rsidR="0026349D" w:rsidRPr="00362B21">
        <w:rPr>
          <w:rFonts w:ascii="Arial" w:hAnsi="Arial"/>
          <w:sz w:val="24"/>
          <w:szCs w:val="24"/>
        </w:rPr>
        <w:t>Distributor</w:t>
      </w:r>
      <w:r w:rsidR="00C77B17">
        <w:rPr>
          <w:rFonts w:ascii="Arial" w:hAnsi="Arial"/>
          <w:sz w:val="24"/>
          <w:szCs w:val="24"/>
        </w:rPr>
        <w:t>-</w:t>
      </w:r>
      <w:r w:rsidR="0026349D" w:rsidRPr="00362B21">
        <w:rPr>
          <w:rFonts w:ascii="Arial" w:hAnsi="Arial"/>
          <w:sz w:val="24"/>
          <w:szCs w:val="24"/>
        </w:rPr>
        <w:t xml:space="preserve">Status </w:t>
      </w:r>
      <w:r w:rsidR="00362B21" w:rsidRPr="00362B21">
        <w:rPr>
          <w:rFonts w:ascii="Arial" w:hAnsi="Arial"/>
          <w:sz w:val="24"/>
          <w:szCs w:val="24"/>
        </w:rPr>
        <w:t xml:space="preserve">verliehen </w:t>
      </w:r>
      <w:r w:rsidR="0026349D" w:rsidRPr="00362B21">
        <w:rPr>
          <w:rFonts w:ascii="Arial" w:hAnsi="Arial"/>
          <w:sz w:val="24"/>
          <w:szCs w:val="24"/>
        </w:rPr>
        <w:t>hat.</w:t>
      </w:r>
      <w:r w:rsidR="0026349D">
        <w:rPr>
          <w:rFonts w:ascii="Arial" w:hAnsi="Arial"/>
          <w:sz w:val="24"/>
          <w:szCs w:val="24"/>
        </w:rPr>
        <w:t xml:space="preserve"> Das macht uns zu einem der führenden Vertreter in Europa. Für uns ist das</w:t>
      </w:r>
      <w:r w:rsidR="00BD5C44">
        <w:rPr>
          <w:rFonts w:ascii="Arial" w:hAnsi="Arial"/>
          <w:sz w:val="24"/>
          <w:szCs w:val="24"/>
        </w:rPr>
        <w:t xml:space="preserve"> </w:t>
      </w:r>
      <w:r w:rsidR="0026349D">
        <w:rPr>
          <w:rFonts w:ascii="Arial" w:hAnsi="Arial"/>
          <w:sz w:val="24"/>
          <w:szCs w:val="24"/>
        </w:rPr>
        <w:t xml:space="preserve">eine wunderschöne Anerkennung unseres Engagements. Herzlichen Dank an unser </w:t>
      </w:r>
      <w:r w:rsidR="0026349D" w:rsidRPr="002A13FD">
        <w:rPr>
          <w:rFonts w:ascii="Arial" w:hAnsi="Arial"/>
          <w:sz w:val="24"/>
          <w:szCs w:val="24"/>
        </w:rPr>
        <w:t xml:space="preserve">Team für </w:t>
      </w:r>
      <w:r w:rsidR="0026349D">
        <w:rPr>
          <w:rFonts w:ascii="Arial" w:hAnsi="Arial"/>
          <w:sz w:val="24"/>
          <w:szCs w:val="24"/>
        </w:rPr>
        <w:t>die</w:t>
      </w:r>
      <w:r w:rsidR="0026349D" w:rsidRPr="002A13FD">
        <w:rPr>
          <w:rFonts w:ascii="Arial" w:hAnsi="Arial"/>
          <w:sz w:val="24"/>
          <w:szCs w:val="24"/>
        </w:rPr>
        <w:t xml:space="preserve"> harte Arbeit und </w:t>
      </w:r>
      <w:r w:rsidR="00CC1AAC">
        <w:rPr>
          <w:rFonts w:ascii="Arial" w:hAnsi="Arial"/>
          <w:sz w:val="24"/>
          <w:szCs w:val="24"/>
        </w:rPr>
        <w:t>die</w:t>
      </w:r>
      <w:r w:rsidR="0026349D" w:rsidRPr="002A13FD">
        <w:rPr>
          <w:rFonts w:ascii="Arial" w:hAnsi="Arial"/>
          <w:sz w:val="24"/>
          <w:szCs w:val="24"/>
        </w:rPr>
        <w:t xml:space="preserve"> hervorragende</w:t>
      </w:r>
      <w:r w:rsidR="00CC1AAC">
        <w:rPr>
          <w:rFonts w:ascii="Arial" w:hAnsi="Arial"/>
          <w:sz w:val="24"/>
          <w:szCs w:val="24"/>
        </w:rPr>
        <w:t>n</w:t>
      </w:r>
      <w:r w:rsidR="0026349D" w:rsidRPr="002A13FD">
        <w:rPr>
          <w:rFonts w:ascii="Arial" w:hAnsi="Arial"/>
          <w:sz w:val="24"/>
          <w:szCs w:val="24"/>
        </w:rPr>
        <w:t xml:space="preserve"> Leistungen. Wir freuen uns darauf, </w:t>
      </w:r>
      <w:r w:rsidR="00CC1AAC">
        <w:rPr>
          <w:rFonts w:ascii="Arial" w:hAnsi="Arial"/>
          <w:sz w:val="24"/>
          <w:szCs w:val="24"/>
        </w:rPr>
        <w:t>mit dieser</w:t>
      </w:r>
      <w:r w:rsidR="0026349D" w:rsidRPr="002A13FD">
        <w:rPr>
          <w:rFonts w:ascii="Arial" w:hAnsi="Arial"/>
          <w:sz w:val="24"/>
          <w:szCs w:val="24"/>
        </w:rPr>
        <w:t xml:space="preserve"> Partnerschaft die Zukunft der Energie gemeinsam </w:t>
      </w:r>
      <w:r w:rsidR="00CC1AAC">
        <w:rPr>
          <w:rFonts w:ascii="Arial" w:hAnsi="Arial"/>
          <w:sz w:val="24"/>
          <w:szCs w:val="24"/>
        </w:rPr>
        <w:t xml:space="preserve">noch effizienter zu </w:t>
      </w:r>
      <w:r w:rsidR="0026349D" w:rsidRPr="002A13FD">
        <w:rPr>
          <w:rFonts w:ascii="Arial" w:hAnsi="Arial"/>
          <w:sz w:val="24"/>
          <w:szCs w:val="24"/>
        </w:rPr>
        <w:t>gestalten</w:t>
      </w:r>
      <w:r w:rsidR="00CC1AAC">
        <w:rPr>
          <w:rFonts w:ascii="Arial" w:hAnsi="Arial"/>
          <w:sz w:val="24"/>
          <w:szCs w:val="24"/>
        </w:rPr>
        <w:t xml:space="preserve">“, </w:t>
      </w:r>
      <w:r w:rsidR="009D265A">
        <w:rPr>
          <w:rFonts w:ascii="Arial" w:hAnsi="Arial"/>
          <w:sz w:val="24"/>
          <w:szCs w:val="24"/>
        </w:rPr>
        <w:t>sagt</w:t>
      </w:r>
      <w:r w:rsidR="00CC1AAC">
        <w:rPr>
          <w:rFonts w:ascii="Arial" w:hAnsi="Arial"/>
          <w:sz w:val="24"/>
          <w:szCs w:val="24"/>
        </w:rPr>
        <w:t xml:space="preserve"> Robert Buchinger, CEO von Sunlumo</w:t>
      </w:r>
      <w:r w:rsidR="00675A8E">
        <w:rPr>
          <w:rFonts w:ascii="Arial" w:hAnsi="Arial"/>
          <w:sz w:val="24"/>
          <w:szCs w:val="24"/>
        </w:rPr>
        <w:t>.</w:t>
      </w:r>
      <w:r w:rsidR="009D265A">
        <w:rPr>
          <w:rFonts w:ascii="Arial" w:hAnsi="Arial"/>
          <w:sz w:val="24"/>
          <w:szCs w:val="24"/>
        </w:rPr>
        <w:t xml:space="preserve"> </w:t>
      </w:r>
    </w:p>
    <w:p w14:paraId="4C16AC26" w14:textId="77777777" w:rsidR="002A13FD" w:rsidRDefault="002A13FD" w:rsidP="002A13FD">
      <w:pPr>
        <w:tabs>
          <w:tab w:val="left" w:pos="8222"/>
          <w:tab w:val="left" w:pos="8364"/>
          <w:tab w:val="left" w:pos="8789"/>
        </w:tabs>
        <w:spacing w:line="360" w:lineRule="auto"/>
        <w:ind w:right="992"/>
        <w:jc w:val="both"/>
        <w:rPr>
          <w:rFonts w:ascii="Arial" w:hAnsi="Arial"/>
          <w:sz w:val="24"/>
          <w:szCs w:val="24"/>
          <w:lang w:val="de-AT"/>
        </w:rPr>
      </w:pPr>
    </w:p>
    <w:p w14:paraId="1CD717FB" w14:textId="56D19C0A" w:rsidR="002A13FD" w:rsidRDefault="009D265A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Eine große Vision mit einem großen Partner</w:t>
      </w:r>
    </w:p>
    <w:p w14:paraId="310CDAA9" w14:textId="1F66A480" w:rsidR="009D265A" w:rsidRDefault="009D265A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sz w:val="24"/>
          <w:szCs w:val="24"/>
          <w:lang w:val="de-AT"/>
        </w:rPr>
      </w:pPr>
      <w:r>
        <w:rPr>
          <w:rFonts w:ascii="Arial" w:hAnsi="Arial"/>
          <w:sz w:val="24"/>
          <w:szCs w:val="24"/>
          <w:lang w:val="de-AT"/>
        </w:rPr>
        <w:t xml:space="preserve">Das Konzept hinter Sunlumo ist so einfach wie </w:t>
      </w:r>
      <w:r w:rsidR="002156A0">
        <w:rPr>
          <w:rFonts w:ascii="Arial" w:hAnsi="Arial"/>
          <w:sz w:val="24"/>
          <w:szCs w:val="24"/>
          <w:lang w:val="de-AT"/>
        </w:rPr>
        <w:t>nachhaltig</w:t>
      </w:r>
      <w:r>
        <w:rPr>
          <w:rFonts w:ascii="Arial" w:hAnsi="Arial"/>
          <w:sz w:val="24"/>
          <w:szCs w:val="24"/>
          <w:lang w:val="de-AT"/>
        </w:rPr>
        <w:t xml:space="preserve">. „Die Sonne scheint eigentlich nahezu überall auf der Erde. Um ihre </w:t>
      </w:r>
      <w:r w:rsidRPr="00A84510">
        <w:rPr>
          <w:rFonts w:ascii="Arial" w:hAnsi="Arial"/>
          <w:sz w:val="24"/>
          <w:szCs w:val="24"/>
          <w:lang w:val="de-AT"/>
        </w:rPr>
        <w:t>praktisch</w:t>
      </w:r>
      <w:r>
        <w:rPr>
          <w:rFonts w:ascii="Arial" w:hAnsi="Arial"/>
          <w:sz w:val="24"/>
          <w:szCs w:val="24"/>
          <w:lang w:val="de-AT"/>
        </w:rPr>
        <w:t xml:space="preserve"> unendliche Energie </w:t>
      </w:r>
      <w:r w:rsidR="00AE69DE">
        <w:rPr>
          <w:rFonts w:ascii="Arial" w:hAnsi="Arial"/>
          <w:sz w:val="24"/>
          <w:szCs w:val="24"/>
          <w:lang w:val="de-AT"/>
        </w:rPr>
        <w:t>auch</w:t>
      </w:r>
      <w:r w:rsidR="00A84510">
        <w:rPr>
          <w:rFonts w:ascii="Arial" w:hAnsi="Arial"/>
          <w:sz w:val="24"/>
          <w:szCs w:val="24"/>
          <w:lang w:val="de-AT"/>
        </w:rPr>
        <w:t xml:space="preserve"> wirklich </w:t>
      </w:r>
      <w:r>
        <w:rPr>
          <w:rFonts w:ascii="Arial" w:hAnsi="Arial"/>
          <w:sz w:val="24"/>
          <w:szCs w:val="24"/>
          <w:lang w:val="de-AT"/>
        </w:rPr>
        <w:t xml:space="preserve">nutzen zu können, bedarf es </w:t>
      </w:r>
      <w:r w:rsidRPr="00415E56">
        <w:rPr>
          <w:rFonts w:ascii="Arial" w:hAnsi="Arial"/>
          <w:sz w:val="24"/>
          <w:szCs w:val="24"/>
          <w:lang w:val="de-AT"/>
        </w:rPr>
        <w:t>effiziente</w:t>
      </w:r>
      <w:r w:rsidR="00987638">
        <w:rPr>
          <w:rFonts w:ascii="Arial" w:hAnsi="Arial"/>
          <w:sz w:val="24"/>
          <w:szCs w:val="24"/>
          <w:lang w:val="de-AT"/>
        </w:rPr>
        <w:t>r</w:t>
      </w:r>
      <w:r>
        <w:rPr>
          <w:rFonts w:ascii="Arial" w:hAnsi="Arial"/>
          <w:sz w:val="24"/>
          <w:szCs w:val="24"/>
          <w:lang w:val="de-AT"/>
        </w:rPr>
        <w:t>, aber vor allem kostengünstige</w:t>
      </w:r>
      <w:r w:rsidR="00987638">
        <w:rPr>
          <w:rFonts w:ascii="Arial" w:hAnsi="Arial"/>
          <w:sz w:val="24"/>
          <w:szCs w:val="24"/>
          <w:lang w:val="de-AT"/>
        </w:rPr>
        <w:t>r</w:t>
      </w:r>
      <w:r>
        <w:rPr>
          <w:rFonts w:ascii="Arial" w:hAnsi="Arial"/>
          <w:sz w:val="24"/>
          <w:szCs w:val="24"/>
          <w:lang w:val="de-AT"/>
        </w:rPr>
        <w:t xml:space="preserve"> Lösungen“, erklärt Robert Buchinger. </w:t>
      </w:r>
      <w:r w:rsidRPr="009D265A">
        <w:rPr>
          <w:rFonts w:ascii="Arial" w:hAnsi="Arial"/>
          <w:sz w:val="24"/>
          <w:szCs w:val="24"/>
        </w:rPr>
        <w:t>Als Green-Tech-Unternehmen</w:t>
      </w:r>
      <w:r w:rsidR="00F666DD">
        <w:rPr>
          <w:rFonts w:ascii="Arial" w:hAnsi="Arial"/>
          <w:sz w:val="24"/>
          <w:szCs w:val="24"/>
        </w:rPr>
        <w:t xml:space="preserve"> </w:t>
      </w:r>
      <w:r w:rsidRPr="009D265A">
        <w:rPr>
          <w:rFonts w:ascii="Arial" w:hAnsi="Arial"/>
          <w:sz w:val="24"/>
          <w:szCs w:val="24"/>
        </w:rPr>
        <w:t xml:space="preserve">mit Fokus auf Photovoltaik, Solarthermie, Energiespeicher, Wechselrichter und Ladeinfrastruktur für E-Fahrzeuge bietet Sunlumo sowohl für private Haushalte als auch gewerbliche und industrielle Anwendungen </w:t>
      </w:r>
      <w:r>
        <w:rPr>
          <w:rFonts w:ascii="Arial" w:hAnsi="Arial"/>
          <w:sz w:val="24"/>
          <w:szCs w:val="24"/>
        </w:rPr>
        <w:t>genau diese Produkte.</w:t>
      </w:r>
      <w:r w:rsidRPr="009D265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Die neue Gold</w:t>
      </w:r>
      <w:r w:rsidR="00F666DD">
        <w:rPr>
          <w:rFonts w:ascii="Arial" w:hAnsi="Arial"/>
          <w:sz w:val="24"/>
          <w:szCs w:val="24"/>
        </w:rPr>
        <w:t xml:space="preserve">-Partnerschaft mit </w:t>
      </w:r>
      <w:r w:rsidR="00BD5C44">
        <w:rPr>
          <w:rFonts w:ascii="Arial" w:hAnsi="Arial"/>
          <w:sz w:val="24"/>
          <w:szCs w:val="24"/>
        </w:rPr>
        <w:t xml:space="preserve">dem </w:t>
      </w:r>
      <w:r w:rsidR="00FD5C9A">
        <w:rPr>
          <w:rFonts w:ascii="Arial" w:hAnsi="Arial"/>
          <w:sz w:val="24"/>
          <w:szCs w:val="24"/>
        </w:rPr>
        <w:t xml:space="preserve">weltweit erfolgreichen Solar- und Energiespeicherunternehmen </w:t>
      </w:r>
      <w:proofErr w:type="spellStart"/>
      <w:r w:rsidR="00FD5C9A">
        <w:rPr>
          <w:rFonts w:ascii="Arial" w:hAnsi="Arial"/>
          <w:sz w:val="24"/>
          <w:szCs w:val="24"/>
        </w:rPr>
        <w:t>Sigenergy</w:t>
      </w:r>
      <w:proofErr w:type="spellEnd"/>
      <w:r w:rsidR="00FD5C9A">
        <w:rPr>
          <w:rFonts w:ascii="Arial" w:hAnsi="Arial"/>
          <w:sz w:val="24"/>
          <w:szCs w:val="24"/>
        </w:rPr>
        <w:t xml:space="preserve"> </w:t>
      </w:r>
      <w:r w:rsidR="008A0788">
        <w:rPr>
          <w:rFonts w:ascii="Arial" w:hAnsi="Arial"/>
          <w:sz w:val="24"/>
          <w:szCs w:val="24"/>
        </w:rPr>
        <w:t>beflügelt</w:t>
      </w:r>
      <w:r w:rsidR="00FD5C9A">
        <w:rPr>
          <w:rFonts w:ascii="Arial" w:hAnsi="Arial"/>
          <w:sz w:val="24"/>
          <w:szCs w:val="24"/>
        </w:rPr>
        <w:t xml:space="preserve"> das österreichische Unternehmen und seine 15 Mitarbeiter </w:t>
      </w:r>
      <w:r w:rsidR="008A0788">
        <w:rPr>
          <w:rFonts w:ascii="Arial" w:hAnsi="Arial"/>
          <w:sz w:val="24"/>
          <w:szCs w:val="24"/>
        </w:rPr>
        <w:t>zusätzlich, denn</w:t>
      </w:r>
      <w:r w:rsidR="00FD5C9A">
        <w:rPr>
          <w:rFonts w:ascii="Arial" w:hAnsi="Arial"/>
          <w:sz w:val="24"/>
          <w:szCs w:val="24"/>
        </w:rPr>
        <w:t xml:space="preserve"> Sunlumo ist </w:t>
      </w:r>
      <w:r w:rsidR="00FD5C9A" w:rsidRPr="00005608">
        <w:rPr>
          <w:rFonts w:ascii="Arial" w:hAnsi="Arial"/>
          <w:sz w:val="24"/>
          <w:szCs w:val="24"/>
        </w:rPr>
        <w:lastRenderedPageBreak/>
        <w:t>offizieller</w:t>
      </w:r>
      <w:r w:rsidR="00FD5C9A" w:rsidRPr="0089435F">
        <w:rPr>
          <w:rFonts w:ascii="Arial" w:hAnsi="Arial"/>
          <w:sz w:val="24"/>
        </w:rPr>
        <w:t xml:space="preserve"> Vertriebs</w:t>
      </w:r>
      <w:r w:rsidR="00FD5C9A">
        <w:rPr>
          <w:rFonts w:ascii="Arial" w:hAnsi="Arial"/>
          <w:sz w:val="24"/>
        </w:rPr>
        <w:t>kanal</w:t>
      </w:r>
      <w:r w:rsidR="00FD5C9A" w:rsidRPr="0089435F">
        <w:rPr>
          <w:rFonts w:ascii="Arial" w:hAnsi="Arial"/>
          <w:sz w:val="24"/>
        </w:rPr>
        <w:t xml:space="preserve"> </w:t>
      </w:r>
      <w:r w:rsidR="00FD5C9A">
        <w:rPr>
          <w:rFonts w:ascii="Arial" w:hAnsi="Arial"/>
          <w:sz w:val="24"/>
        </w:rPr>
        <w:t xml:space="preserve">von </w:t>
      </w:r>
      <w:proofErr w:type="spellStart"/>
      <w:r w:rsidR="00FD5C9A">
        <w:rPr>
          <w:rFonts w:ascii="Arial" w:hAnsi="Arial"/>
          <w:sz w:val="24"/>
        </w:rPr>
        <w:t>Sigenergy</w:t>
      </w:r>
      <w:proofErr w:type="spellEnd"/>
      <w:r w:rsidR="00FD5C9A">
        <w:rPr>
          <w:rFonts w:ascii="Arial" w:hAnsi="Arial"/>
          <w:sz w:val="24"/>
        </w:rPr>
        <w:t xml:space="preserve"> </w:t>
      </w:r>
      <w:r w:rsidR="00FD5C9A" w:rsidRPr="0089435F">
        <w:rPr>
          <w:rFonts w:ascii="Arial" w:hAnsi="Arial"/>
          <w:sz w:val="24"/>
        </w:rPr>
        <w:t xml:space="preserve">in Österreich, Kroatien, </w:t>
      </w:r>
      <w:r w:rsidR="00FD5C9A">
        <w:rPr>
          <w:rFonts w:ascii="Arial" w:hAnsi="Arial"/>
          <w:sz w:val="24"/>
        </w:rPr>
        <w:t>der Tschechischen Republik</w:t>
      </w:r>
      <w:r w:rsidR="00FD5C9A" w:rsidRPr="0089435F">
        <w:rPr>
          <w:rFonts w:ascii="Arial" w:hAnsi="Arial"/>
          <w:sz w:val="24"/>
        </w:rPr>
        <w:t xml:space="preserve">, Ungarn, </w:t>
      </w:r>
      <w:r w:rsidR="00FD5C9A">
        <w:rPr>
          <w:rFonts w:ascii="Arial" w:hAnsi="Arial"/>
          <w:sz w:val="24"/>
        </w:rPr>
        <w:t xml:space="preserve">der </w:t>
      </w:r>
      <w:r w:rsidR="00FD5C9A" w:rsidRPr="0089435F">
        <w:rPr>
          <w:rFonts w:ascii="Arial" w:hAnsi="Arial"/>
          <w:sz w:val="24"/>
        </w:rPr>
        <w:t>Slowakei, Slowenien und Serbien</w:t>
      </w:r>
      <w:r w:rsidR="00FD5C9A">
        <w:rPr>
          <w:rFonts w:ascii="Arial" w:hAnsi="Arial"/>
          <w:sz w:val="24"/>
        </w:rPr>
        <w:t>.</w:t>
      </w:r>
    </w:p>
    <w:p w14:paraId="105F8A98" w14:textId="77777777" w:rsidR="002A13FD" w:rsidRDefault="002A13FD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sz w:val="24"/>
          <w:szCs w:val="24"/>
          <w:lang w:val="de-AT"/>
        </w:rPr>
      </w:pPr>
    </w:p>
    <w:p w14:paraId="3C549607" w14:textId="014A0E4D" w:rsidR="002A13FD" w:rsidRPr="00975F34" w:rsidRDefault="00844D8E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b/>
          <w:bCs/>
          <w:sz w:val="24"/>
          <w:szCs w:val="24"/>
          <w:lang w:val="de-AT"/>
        </w:rPr>
      </w:pPr>
      <w:r>
        <w:rPr>
          <w:rFonts w:ascii="Arial" w:hAnsi="Arial"/>
          <w:b/>
          <w:bCs/>
          <w:sz w:val="24"/>
          <w:szCs w:val="24"/>
          <w:lang w:val="de-AT"/>
        </w:rPr>
        <w:t>Breites Spektrum an Lösungen</w:t>
      </w:r>
    </w:p>
    <w:p w14:paraId="17754391" w14:textId="1217355B" w:rsidR="00474FAE" w:rsidRPr="00844D8E" w:rsidRDefault="00844D8E" w:rsidP="00844D8E">
      <w:pPr>
        <w:tabs>
          <w:tab w:val="num" w:pos="720"/>
        </w:tabs>
        <w:spacing w:line="360" w:lineRule="auto"/>
        <w:ind w:right="1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Die</w:t>
      </w:r>
      <w:r w:rsidRPr="00844D8E">
        <w:rPr>
          <w:rFonts w:ascii="Arial" w:hAnsi="Arial"/>
          <w:sz w:val="24"/>
          <w:szCs w:val="24"/>
        </w:rPr>
        <w:t xml:space="preserve"> Innovationskraft von </w:t>
      </w:r>
      <w:proofErr w:type="spellStart"/>
      <w:r w:rsidRPr="00844D8E">
        <w:rPr>
          <w:rFonts w:ascii="Arial" w:hAnsi="Arial"/>
          <w:sz w:val="24"/>
          <w:szCs w:val="24"/>
        </w:rPr>
        <w:t>Sigenergy</w:t>
      </w:r>
      <w:proofErr w:type="spellEnd"/>
      <w:r w:rsidRPr="00844D8E">
        <w:rPr>
          <w:rFonts w:ascii="Arial" w:hAnsi="Arial"/>
          <w:sz w:val="24"/>
          <w:szCs w:val="24"/>
        </w:rPr>
        <w:t xml:space="preserve"> – insbesondere im Hinblick auf modulare Speicherlösungen, schnelle Installation, hohe Sicherheit und intelligentes Energiemanagement</w:t>
      </w:r>
      <w:r>
        <w:rPr>
          <w:rFonts w:ascii="Arial" w:hAnsi="Arial"/>
          <w:sz w:val="24"/>
          <w:szCs w:val="24"/>
        </w:rPr>
        <w:t xml:space="preserve"> – bringt für Sunlumo eine wertvolle Erweiterung des Produktportfolios mit sich. </w:t>
      </w:r>
      <w:r w:rsidR="004E5733">
        <w:rPr>
          <w:rFonts w:ascii="Arial" w:hAnsi="Arial"/>
          <w:sz w:val="24"/>
          <w:szCs w:val="24"/>
        </w:rPr>
        <w:t>Die Kunden</w:t>
      </w:r>
      <w:r>
        <w:rPr>
          <w:rFonts w:ascii="Arial" w:hAnsi="Arial"/>
          <w:sz w:val="24"/>
          <w:szCs w:val="24"/>
        </w:rPr>
        <w:t xml:space="preserve"> können nun online oder über direkten Kontakt zu Sunlumo auf </w:t>
      </w:r>
      <w:r w:rsidR="004E5733">
        <w:rPr>
          <w:rFonts w:ascii="Arial" w:hAnsi="Arial"/>
          <w:sz w:val="24"/>
          <w:szCs w:val="24"/>
        </w:rPr>
        <w:t>wegweisende</w:t>
      </w:r>
      <w:r>
        <w:rPr>
          <w:rFonts w:ascii="Arial" w:hAnsi="Arial"/>
          <w:sz w:val="24"/>
          <w:szCs w:val="24"/>
        </w:rPr>
        <w:t xml:space="preserve"> </w:t>
      </w:r>
      <w:r w:rsidRPr="00844D8E">
        <w:rPr>
          <w:rFonts w:ascii="Arial" w:hAnsi="Arial"/>
          <w:sz w:val="24"/>
          <w:szCs w:val="24"/>
        </w:rPr>
        <w:t>System</w:t>
      </w:r>
      <w:r>
        <w:rPr>
          <w:rFonts w:ascii="Arial" w:hAnsi="Arial"/>
          <w:sz w:val="24"/>
          <w:szCs w:val="24"/>
        </w:rPr>
        <w:t>e wie de</w:t>
      </w:r>
      <w:r w:rsidR="002156A0">
        <w:rPr>
          <w:rFonts w:ascii="Arial" w:hAnsi="Arial"/>
          <w:sz w:val="24"/>
          <w:szCs w:val="24"/>
        </w:rPr>
        <w:t>n</w:t>
      </w:r>
      <w:r w:rsidRPr="00844D8E">
        <w:rPr>
          <w:rFonts w:ascii="Arial" w:hAnsi="Arial"/>
          <w:sz w:val="24"/>
          <w:szCs w:val="24"/>
        </w:rPr>
        <w:t xml:space="preserve"> </w:t>
      </w:r>
      <w:proofErr w:type="spellStart"/>
      <w:r w:rsidRPr="00844D8E">
        <w:rPr>
          <w:rFonts w:ascii="Arial" w:hAnsi="Arial"/>
          <w:sz w:val="24"/>
          <w:szCs w:val="24"/>
        </w:rPr>
        <w:t>SigenStor</w:t>
      </w:r>
      <w:proofErr w:type="spellEnd"/>
      <w:r>
        <w:rPr>
          <w:rFonts w:ascii="Arial" w:hAnsi="Arial"/>
          <w:sz w:val="24"/>
          <w:szCs w:val="24"/>
        </w:rPr>
        <w:t xml:space="preserve"> zugreifen. „Das</w:t>
      </w:r>
      <w:r w:rsidRPr="00844D8E">
        <w:rPr>
          <w:rFonts w:ascii="Arial" w:hAnsi="Arial"/>
          <w:sz w:val="24"/>
          <w:szCs w:val="24"/>
        </w:rPr>
        <w:t xml:space="preserve"> 5-in-1 Heimenergiesystem mit PV-Wechselrichter, Batterie</w:t>
      </w:r>
      <w:r w:rsidRPr="00844D8E">
        <w:rPr>
          <w:rFonts w:ascii="Cambria Math" w:hAnsi="Cambria Math" w:cs="Cambria Math"/>
          <w:sz w:val="24"/>
          <w:szCs w:val="24"/>
        </w:rPr>
        <w:t>‐</w:t>
      </w:r>
      <w:r w:rsidRPr="00844D8E">
        <w:rPr>
          <w:rFonts w:ascii="Arial" w:hAnsi="Arial"/>
          <w:sz w:val="24"/>
          <w:szCs w:val="24"/>
        </w:rPr>
        <w:t>PCS, bidirektionalem EV-DC-Lader, EMS-System und Batteriemodulen</w:t>
      </w:r>
      <w:r>
        <w:rPr>
          <w:rFonts w:ascii="Arial" w:hAnsi="Arial"/>
          <w:sz w:val="24"/>
          <w:szCs w:val="24"/>
        </w:rPr>
        <w:t xml:space="preserve"> kombiniert Sicherheit und Intelligenz mit einfachster Installation. Ähnlich verhält es sich auch beim </w:t>
      </w:r>
      <w:proofErr w:type="spellStart"/>
      <w:r>
        <w:rPr>
          <w:rFonts w:ascii="Arial" w:hAnsi="Arial"/>
          <w:sz w:val="24"/>
          <w:szCs w:val="24"/>
        </w:rPr>
        <w:t>SigenStack</w:t>
      </w:r>
      <w:proofErr w:type="spellEnd"/>
      <w:r>
        <w:rPr>
          <w:rFonts w:ascii="Arial" w:hAnsi="Arial"/>
          <w:sz w:val="24"/>
          <w:szCs w:val="24"/>
        </w:rPr>
        <w:t xml:space="preserve">, einem für die Anforderungen von Gewerbe und Industrie optimierten Batteriespeichersystem“, beschreibt Robert Buchinger zwei Kernprodukte von Sunlumo. Ergänzt wird die Palette an durchdachten und dennoch einfachen Lösungen durch </w:t>
      </w:r>
      <w:r w:rsidRPr="00844D8E">
        <w:rPr>
          <w:rFonts w:ascii="Arial" w:hAnsi="Arial"/>
          <w:sz w:val="24"/>
          <w:szCs w:val="24"/>
        </w:rPr>
        <w:t xml:space="preserve">Ladeinfrastruktur für E-Fahrzeuge </w:t>
      </w:r>
      <w:r>
        <w:rPr>
          <w:rFonts w:ascii="Arial" w:hAnsi="Arial"/>
          <w:sz w:val="24"/>
          <w:szCs w:val="24"/>
        </w:rPr>
        <w:t>oder</w:t>
      </w:r>
      <w:r w:rsidRPr="00844D8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smarte</w:t>
      </w:r>
      <w:r w:rsidRPr="00844D8E">
        <w:rPr>
          <w:rFonts w:ascii="Arial" w:hAnsi="Arial"/>
          <w:sz w:val="24"/>
          <w:szCs w:val="24"/>
        </w:rPr>
        <w:t xml:space="preserve"> Energiemanagement</w:t>
      </w:r>
      <w:r w:rsidRPr="00844D8E">
        <w:rPr>
          <w:rFonts w:ascii="Cambria Math" w:hAnsi="Cambria Math" w:cs="Cambria Math"/>
          <w:sz w:val="24"/>
          <w:szCs w:val="24"/>
        </w:rPr>
        <w:t>‐</w:t>
      </w:r>
      <w:r w:rsidRPr="00844D8E">
        <w:rPr>
          <w:rFonts w:ascii="Arial" w:hAnsi="Arial"/>
          <w:sz w:val="24"/>
          <w:szCs w:val="24"/>
        </w:rPr>
        <w:t>Apps</w:t>
      </w:r>
      <w:r>
        <w:rPr>
          <w:rFonts w:ascii="Arial" w:hAnsi="Arial"/>
          <w:sz w:val="24"/>
          <w:szCs w:val="24"/>
        </w:rPr>
        <w:t xml:space="preserve">. </w:t>
      </w:r>
      <w:r w:rsidR="00474FAE">
        <w:rPr>
          <w:rFonts w:ascii="Arial" w:hAnsi="Arial"/>
          <w:sz w:val="24"/>
          <w:szCs w:val="24"/>
        </w:rPr>
        <w:t xml:space="preserve">Auf dieser Basis wird </w:t>
      </w:r>
      <w:proofErr w:type="spellStart"/>
      <w:r w:rsidR="00474FAE" w:rsidRPr="00474FAE">
        <w:rPr>
          <w:rFonts w:ascii="Arial" w:hAnsi="Arial"/>
          <w:sz w:val="24"/>
          <w:szCs w:val="24"/>
        </w:rPr>
        <w:t>Sunlumo</w:t>
      </w:r>
      <w:proofErr w:type="spellEnd"/>
      <w:r w:rsidR="00474FAE" w:rsidRPr="00474FAE">
        <w:rPr>
          <w:rFonts w:ascii="Arial" w:hAnsi="Arial"/>
          <w:sz w:val="24"/>
          <w:szCs w:val="24"/>
        </w:rPr>
        <w:t xml:space="preserve"> gemeinsam mit </w:t>
      </w:r>
      <w:proofErr w:type="spellStart"/>
      <w:r w:rsidR="00474FAE" w:rsidRPr="00474FAE">
        <w:rPr>
          <w:rFonts w:ascii="Arial" w:hAnsi="Arial"/>
          <w:sz w:val="24"/>
          <w:szCs w:val="24"/>
        </w:rPr>
        <w:t>Sigenergy</w:t>
      </w:r>
      <w:proofErr w:type="spellEnd"/>
      <w:r w:rsidR="00474FAE" w:rsidRPr="00474FAE">
        <w:rPr>
          <w:rFonts w:ascii="Arial" w:hAnsi="Arial"/>
          <w:sz w:val="24"/>
          <w:szCs w:val="24"/>
        </w:rPr>
        <w:t xml:space="preserve"> den Ausbau </w:t>
      </w:r>
      <w:r w:rsidR="00474FAE">
        <w:rPr>
          <w:rFonts w:ascii="Arial" w:hAnsi="Arial"/>
          <w:sz w:val="24"/>
          <w:szCs w:val="24"/>
        </w:rPr>
        <w:t xml:space="preserve">seiner </w:t>
      </w:r>
      <w:r w:rsidR="00474FAE" w:rsidRPr="00474FAE">
        <w:rPr>
          <w:rFonts w:ascii="Arial" w:hAnsi="Arial"/>
          <w:sz w:val="24"/>
          <w:szCs w:val="24"/>
        </w:rPr>
        <w:t>Distributionsinfrastruktur in Europa vorantreiben</w:t>
      </w:r>
      <w:r w:rsidR="005E00E6">
        <w:rPr>
          <w:rFonts w:ascii="Arial" w:hAnsi="Arial"/>
          <w:sz w:val="24"/>
          <w:szCs w:val="24"/>
        </w:rPr>
        <w:t>.</w:t>
      </w:r>
    </w:p>
    <w:p w14:paraId="2B791F4E" w14:textId="77777777" w:rsidR="00844D8E" w:rsidRDefault="00844D8E" w:rsidP="002A13FD">
      <w:pPr>
        <w:tabs>
          <w:tab w:val="num" w:pos="720"/>
        </w:tabs>
        <w:spacing w:line="360" w:lineRule="auto"/>
        <w:ind w:right="141"/>
        <w:rPr>
          <w:rFonts w:ascii="Arial" w:hAnsi="Arial"/>
          <w:sz w:val="24"/>
          <w:szCs w:val="24"/>
          <w:lang w:val="de-AT"/>
        </w:rPr>
      </w:pPr>
    </w:p>
    <w:p w14:paraId="72BBEB3A" w14:textId="09A8E2CE" w:rsidR="0089435F" w:rsidRPr="00E97E5B" w:rsidRDefault="0089435F" w:rsidP="0089435F">
      <w:pPr>
        <w:spacing w:line="360" w:lineRule="auto"/>
        <w:ind w:right="141"/>
        <w:rPr>
          <w:rFonts w:ascii="Arial" w:hAnsi="Arial"/>
          <w:b/>
          <w:sz w:val="24"/>
          <w:szCs w:val="24"/>
          <w:lang w:val="de-AT"/>
        </w:rPr>
      </w:pPr>
      <w:r w:rsidRPr="00E97E5B">
        <w:rPr>
          <w:rFonts w:ascii="Arial" w:hAnsi="Arial"/>
          <w:b/>
          <w:sz w:val="24"/>
          <w:szCs w:val="24"/>
          <w:lang w:val="de-AT"/>
        </w:rPr>
        <w:t>Corporate Data</w:t>
      </w:r>
    </w:p>
    <w:p w14:paraId="54C612F0" w14:textId="77777777" w:rsidR="0057291C" w:rsidRDefault="00FE27A4" w:rsidP="00474FAE">
      <w:pPr>
        <w:pStyle w:val="StandardWeb"/>
        <w:shd w:val="clear" w:color="auto" w:fill="FFFFFF"/>
        <w:spacing w:before="0" w:beforeAutospacing="0" w:after="312" w:afterAutospacing="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Unter der Vision </w:t>
      </w:r>
      <w:r w:rsidR="0089435F">
        <w:rPr>
          <w:rFonts w:ascii="Arial" w:hAnsi="Arial"/>
          <w:sz w:val="24"/>
        </w:rPr>
        <w:t>„</w:t>
      </w:r>
      <w:r>
        <w:rPr>
          <w:rFonts w:ascii="Arial" w:hAnsi="Arial"/>
          <w:sz w:val="24"/>
        </w:rPr>
        <w:t>Eine Welt Solar System</w:t>
      </w:r>
      <w:r w:rsidR="0089435F">
        <w:rPr>
          <w:rFonts w:ascii="Arial" w:hAnsi="Arial"/>
          <w:sz w:val="24"/>
        </w:rPr>
        <w:t>“</w:t>
      </w:r>
      <w:r>
        <w:rPr>
          <w:rFonts w:ascii="Arial" w:hAnsi="Arial"/>
          <w:sz w:val="24"/>
        </w:rPr>
        <w:t xml:space="preserve"> verschiebt Sunlumo seit 2009 </w:t>
      </w:r>
      <w:r w:rsidR="00DF2AA8">
        <w:rPr>
          <w:rFonts w:ascii="Arial" w:hAnsi="Arial"/>
          <w:sz w:val="24"/>
        </w:rPr>
        <w:t>d</w:t>
      </w:r>
      <w:r w:rsidR="00DF2AA8" w:rsidRPr="0089435F">
        <w:rPr>
          <w:rFonts w:ascii="Arial" w:hAnsi="Arial"/>
          <w:sz w:val="24"/>
        </w:rPr>
        <w:t>ie Grenzen der Solarenergie</w:t>
      </w:r>
      <w:r w:rsidR="00DF2AA8">
        <w:rPr>
          <w:rFonts w:ascii="Arial" w:hAnsi="Arial"/>
          <w:sz w:val="24"/>
        </w:rPr>
        <w:t>.</w:t>
      </w:r>
      <w:r w:rsidR="004D4763" w:rsidRPr="004D4763">
        <w:rPr>
          <w:rFonts w:ascii="Arial" w:hAnsi="Arial"/>
          <w:sz w:val="24"/>
        </w:rPr>
        <w:t xml:space="preserve"> </w:t>
      </w:r>
      <w:r w:rsidR="00355F05">
        <w:rPr>
          <w:rFonts w:ascii="Arial" w:hAnsi="Arial"/>
          <w:sz w:val="24"/>
        </w:rPr>
        <w:t xml:space="preserve">Sunlumo </w:t>
      </w:r>
      <w:r w:rsidR="00051583">
        <w:rPr>
          <w:rFonts w:ascii="Arial" w:hAnsi="Arial"/>
          <w:sz w:val="24"/>
        </w:rPr>
        <w:t>macht</w:t>
      </w:r>
      <w:r w:rsidR="00355F05">
        <w:rPr>
          <w:rFonts w:ascii="Arial" w:hAnsi="Arial"/>
          <w:sz w:val="24"/>
        </w:rPr>
        <w:t xml:space="preserve"> dabei als stolzer Partner </w:t>
      </w:r>
      <w:r w:rsidR="008E2239">
        <w:rPr>
          <w:rFonts w:ascii="Arial" w:hAnsi="Arial"/>
          <w:sz w:val="24"/>
        </w:rPr>
        <w:t>und Gold</w:t>
      </w:r>
      <w:r w:rsidR="000C03F0">
        <w:rPr>
          <w:rFonts w:ascii="Arial" w:hAnsi="Arial"/>
          <w:sz w:val="24"/>
        </w:rPr>
        <w:t>-</w:t>
      </w:r>
      <w:r w:rsidR="008E2239">
        <w:rPr>
          <w:rFonts w:ascii="Arial" w:hAnsi="Arial"/>
          <w:sz w:val="24"/>
        </w:rPr>
        <w:t xml:space="preserve">Distributor </w:t>
      </w:r>
      <w:r w:rsidR="00E32FB6">
        <w:rPr>
          <w:rFonts w:ascii="Arial" w:hAnsi="Arial"/>
          <w:sz w:val="24"/>
        </w:rPr>
        <w:t>der Marke</w:t>
      </w:r>
      <w:r w:rsidR="00355F05">
        <w:rPr>
          <w:rFonts w:ascii="Arial" w:hAnsi="Arial"/>
          <w:sz w:val="24"/>
        </w:rPr>
        <w:t xml:space="preserve"> </w:t>
      </w:r>
      <w:proofErr w:type="spellStart"/>
      <w:r w:rsidR="00355F05">
        <w:rPr>
          <w:rFonts w:ascii="Arial" w:hAnsi="Arial"/>
          <w:sz w:val="24"/>
        </w:rPr>
        <w:t>Sigenergy</w:t>
      </w:r>
      <w:proofErr w:type="spellEnd"/>
      <w:r w:rsidR="00355F05">
        <w:rPr>
          <w:rFonts w:ascii="Arial" w:hAnsi="Arial"/>
          <w:sz w:val="24"/>
        </w:rPr>
        <w:t xml:space="preserve"> </w:t>
      </w:r>
      <w:r w:rsidR="00D65504">
        <w:rPr>
          <w:rFonts w:ascii="Arial" w:hAnsi="Arial"/>
          <w:sz w:val="24"/>
        </w:rPr>
        <w:t xml:space="preserve">Kunden </w:t>
      </w:r>
      <w:r w:rsidR="000F5616">
        <w:rPr>
          <w:rFonts w:ascii="Arial" w:hAnsi="Arial"/>
          <w:sz w:val="24"/>
        </w:rPr>
        <w:t xml:space="preserve">im Bereich </w:t>
      </w:r>
      <w:r w:rsidR="00D709FD">
        <w:rPr>
          <w:rFonts w:ascii="Arial" w:hAnsi="Arial"/>
          <w:sz w:val="24"/>
        </w:rPr>
        <w:t>nachhaltiger</w:t>
      </w:r>
      <w:r w:rsidR="000F5616">
        <w:rPr>
          <w:rFonts w:ascii="Arial" w:hAnsi="Arial"/>
          <w:sz w:val="24"/>
        </w:rPr>
        <w:t xml:space="preserve"> Energie</w:t>
      </w:r>
      <w:r w:rsidR="00D709FD">
        <w:rPr>
          <w:rFonts w:ascii="Arial" w:hAnsi="Arial"/>
          <w:sz w:val="24"/>
        </w:rPr>
        <w:t>versorgung</w:t>
      </w:r>
      <w:r w:rsidR="000F5616">
        <w:rPr>
          <w:rFonts w:ascii="Arial" w:hAnsi="Arial"/>
          <w:sz w:val="24"/>
        </w:rPr>
        <w:t xml:space="preserve"> </w:t>
      </w:r>
      <w:r w:rsidR="00D65504">
        <w:rPr>
          <w:rFonts w:ascii="Arial" w:hAnsi="Arial"/>
          <w:sz w:val="24"/>
        </w:rPr>
        <w:t>zukunftsfit.</w:t>
      </w:r>
      <w:r w:rsidR="008A7AFF">
        <w:rPr>
          <w:rFonts w:ascii="Arial" w:hAnsi="Arial"/>
          <w:sz w:val="24"/>
        </w:rPr>
        <w:t xml:space="preserve"> Kern des Erfolges sind </w:t>
      </w:r>
      <w:r w:rsidR="00D709FD" w:rsidRPr="0061384E">
        <w:rPr>
          <w:rFonts w:ascii="Arial" w:hAnsi="Arial"/>
          <w:sz w:val="24"/>
        </w:rPr>
        <w:t>fortschrittlich</w:t>
      </w:r>
      <w:r w:rsidR="00D709FD">
        <w:rPr>
          <w:rFonts w:ascii="Arial" w:hAnsi="Arial"/>
          <w:sz w:val="24"/>
        </w:rPr>
        <w:t>e</w:t>
      </w:r>
      <w:r w:rsidR="00D709FD" w:rsidRPr="0061384E">
        <w:rPr>
          <w:rFonts w:ascii="Arial" w:hAnsi="Arial"/>
          <w:sz w:val="24"/>
        </w:rPr>
        <w:t xml:space="preserve"> </w:t>
      </w:r>
      <w:r w:rsidR="008A7AFF" w:rsidRPr="0061384E">
        <w:rPr>
          <w:rFonts w:ascii="Arial" w:hAnsi="Arial"/>
          <w:sz w:val="24"/>
        </w:rPr>
        <w:t>All-in-</w:t>
      </w:r>
      <w:proofErr w:type="spellStart"/>
      <w:r w:rsidR="001F3102">
        <w:rPr>
          <w:rFonts w:ascii="Arial" w:hAnsi="Arial"/>
          <w:sz w:val="24"/>
        </w:rPr>
        <w:t>o</w:t>
      </w:r>
      <w:r w:rsidR="008A7AFF" w:rsidRPr="0061384E">
        <w:rPr>
          <w:rFonts w:ascii="Arial" w:hAnsi="Arial"/>
          <w:sz w:val="24"/>
        </w:rPr>
        <w:t>ne</w:t>
      </w:r>
      <w:proofErr w:type="spellEnd"/>
      <w:r w:rsidR="008A7AFF" w:rsidRPr="0061384E">
        <w:rPr>
          <w:rFonts w:ascii="Arial" w:hAnsi="Arial"/>
          <w:sz w:val="24"/>
        </w:rPr>
        <w:t xml:space="preserve">-Energiemanagement- und Speichersysteme </w:t>
      </w:r>
      <w:r w:rsidR="00D709FD" w:rsidRPr="0061384E">
        <w:rPr>
          <w:rFonts w:ascii="Arial" w:hAnsi="Arial"/>
          <w:sz w:val="24"/>
        </w:rPr>
        <w:t>für Haushalte</w:t>
      </w:r>
      <w:r w:rsidR="008E2239">
        <w:rPr>
          <w:rFonts w:ascii="Arial" w:hAnsi="Arial"/>
          <w:sz w:val="24"/>
        </w:rPr>
        <w:t>, Gewerbe und Industrie</w:t>
      </w:r>
      <w:r w:rsidR="008A7AFF">
        <w:rPr>
          <w:rFonts w:ascii="Arial" w:hAnsi="Arial"/>
          <w:sz w:val="24"/>
        </w:rPr>
        <w:t>.</w:t>
      </w:r>
      <w:r w:rsidR="00D709FD">
        <w:rPr>
          <w:rFonts w:ascii="Arial" w:hAnsi="Arial"/>
          <w:sz w:val="24"/>
        </w:rPr>
        <w:t xml:space="preserve"> Speicheranlagen</w:t>
      </w:r>
      <w:r w:rsidR="00D709FD" w:rsidRPr="0061384E">
        <w:rPr>
          <w:rFonts w:ascii="Arial" w:hAnsi="Arial"/>
          <w:sz w:val="24"/>
        </w:rPr>
        <w:t xml:space="preserve">, Solarwechselrichter </w:t>
      </w:r>
      <w:r w:rsidR="00D709FD">
        <w:rPr>
          <w:rFonts w:ascii="Arial" w:hAnsi="Arial"/>
          <w:sz w:val="24"/>
        </w:rPr>
        <w:t>und Ladestationen für Elektroauto</w:t>
      </w:r>
      <w:r w:rsidR="003C2B15">
        <w:rPr>
          <w:rFonts w:ascii="Arial" w:hAnsi="Arial"/>
          <w:sz w:val="24"/>
        </w:rPr>
        <w:t xml:space="preserve">s ergänzen das umfangreiche Portfolio. </w:t>
      </w:r>
      <w:r w:rsidR="004D4763">
        <w:rPr>
          <w:rFonts w:ascii="Arial" w:hAnsi="Arial"/>
          <w:sz w:val="24"/>
        </w:rPr>
        <w:t>D</w:t>
      </w:r>
      <w:r w:rsidR="004D4763" w:rsidRPr="0089435F">
        <w:rPr>
          <w:rFonts w:ascii="Arial" w:hAnsi="Arial"/>
          <w:sz w:val="24"/>
        </w:rPr>
        <w:t xml:space="preserve">as Unternehmen mit Hauptsitz im Technologiezentrum </w:t>
      </w:r>
      <w:proofErr w:type="spellStart"/>
      <w:r w:rsidR="004D4763" w:rsidRPr="0089435F">
        <w:rPr>
          <w:rFonts w:ascii="Arial" w:hAnsi="Arial"/>
          <w:sz w:val="24"/>
        </w:rPr>
        <w:t>Perg</w:t>
      </w:r>
      <w:proofErr w:type="spellEnd"/>
      <w:r w:rsidR="004D4763" w:rsidRPr="0089435F">
        <w:rPr>
          <w:rFonts w:ascii="Arial" w:hAnsi="Arial"/>
          <w:sz w:val="24"/>
        </w:rPr>
        <w:t xml:space="preserve"> </w:t>
      </w:r>
      <w:r w:rsidR="00B3680D">
        <w:rPr>
          <w:rFonts w:ascii="Arial" w:hAnsi="Arial"/>
          <w:sz w:val="24"/>
        </w:rPr>
        <w:t xml:space="preserve">fungiert </w:t>
      </w:r>
      <w:r w:rsidR="00345625">
        <w:rPr>
          <w:rFonts w:ascii="Arial" w:hAnsi="Arial"/>
          <w:sz w:val="24"/>
        </w:rPr>
        <w:t xml:space="preserve">dabei </w:t>
      </w:r>
      <w:r w:rsidR="00B3680D">
        <w:rPr>
          <w:rFonts w:ascii="Arial" w:hAnsi="Arial"/>
          <w:sz w:val="24"/>
        </w:rPr>
        <w:t xml:space="preserve">als </w:t>
      </w:r>
      <w:r w:rsidR="004D4763" w:rsidRPr="0089435F">
        <w:rPr>
          <w:rFonts w:ascii="Arial" w:hAnsi="Arial"/>
          <w:sz w:val="24"/>
        </w:rPr>
        <w:t>offizieller Vertriebs</w:t>
      </w:r>
      <w:r w:rsidR="00CA61B6">
        <w:rPr>
          <w:rFonts w:ascii="Arial" w:hAnsi="Arial"/>
          <w:sz w:val="24"/>
        </w:rPr>
        <w:t>kanal</w:t>
      </w:r>
      <w:r w:rsidR="004D4763" w:rsidRPr="0089435F">
        <w:rPr>
          <w:rFonts w:ascii="Arial" w:hAnsi="Arial"/>
          <w:sz w:val="24"/>
        </w:rPr>
        <w:t xml:space="preserve"> in Österreich, </w:t>
      </w:r>
      <w:r w:rsidR="001C2D8C">
        <w:rPr>
          <w:rFonts w:ascii="Arial" w:hAnsi="Arial"/>
          <w:sz w:val="24"/>
        </w:rPr>
        <w:t>und der EU</w:t>
      </w:r>
      <w:r w:rsidR="00C64D2A">
        <w:rPr>
          <w:rFonts w:ascii="Arial" w:hAnsi="Arial"/>
          <w:sz w:val="24"/>
        </w:rPr>
        <w:t xml:space="preserve">. </w:t>
      </w:r>
      <w:r w:rsidR="00297BB0">
        <w:rPr>
          <w:rFonts w:ascii="Arial" w:hAnsi="Arial"/>
          <w:sz w:val="24"/>
        </w:rPr>
        <w:t xml:space="preserve">Geleitet wird Sunlumo von Robert Buchinger (CEO), Markus Barek (CVO) und Andreas Peham (COO). </w:t>
      </w:r>
    </w:p>
    <w:p w14:paraId="18736734" w14:textId="748C827A" w:rsidR="00A7326D" w:rsidRDefault="0089435F" w:rsidP="00474FAE">
      <w:pPr>
        <w:pStyle w:val="StandardWeb"/>
        <w:shd w:val="clear" w:color="auto" w:fill="FFFFFF"/>
        <w:spacing w:before="0" w:beforeAutospacing="0" w:after="312" w:afterAutospacing="0"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Weitere Infos unter </w:t>
      </w:r>
      <w:hyperlink r:id="rId7" w:history="1">
        <w:r w:rsidRPr="00C12C32">
          <w:rPr>
            <w:rStyle w:val="Hyperlink"/>
            <w:rFonts w:ascii="Arial" w:hAnsi="Arial"/>
            <w:sz w:val="24"/>
          </w:rPr>
          <w:t>www.sunlumo.com</w:t>
        </w:r>
      </w:hyperlink>
    </w:p>
    <w:p w14:paraId="0C105DB7" w14:textId="1665440B" w:rsidR="005E00E6" w:rsidRPr="0057291C" w:rsidRDefault="005E00E6" w:rsidP="00474FAE">
      <w:pPr>
        <w:pStyle w:val="StandardWeb"/>
        <w:shd w:val="clear" w:color="auto" w:fill="FFFFFF"/>
        <w:spacing w:before="0" w:beforeAutospacing="0" w:after="312" w:afterAutospacing="0" w:line="360" w:lineRule="auto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Für Rückfragen steht Ihnen gerne zur Verfügung: </w:t>
      </w:r>
      <w:r>
        <w:rPr>
          <w:rStyle w:val="normaltextrun"/>
          <w:rFonts w:ascii="Arial" w:hAnsi="Arial" w:cs="Arial"/>
          <w:color w:val="000000"/>
          <w:lang w:val="it-IT"/>
        </w:rPr>
        <w:t xml:space="preserve">Kommhaus, Chlumeckyplatz 44/1, 8990 </w:t>
      </w:r>
      <w:proofErr w:type="spellStart"/>
      <w:r>
        <w:rPr>
          <w:rStyle w:val="normaltextrun"/>
          <w:rFonts w:ascii="Arial" w:hAnsi="Arial" w:cs="Arial"/>
          <w:color w:val="000000"/>
          <w:lang w:val="it-IT"/>
        </w:rPr>
        <w:t>Bad</w:t>
      </w:r>
      <w:proofErr w:type="spellEnd"/>
      <w:r>
        <w:rPr>
          <w:rStyle w:val="normaltextrun"/>
          <w:rFonts w:ascii="Arial" w:hAnsi="Arial" w:cs="Arial"/>
          <w:color w:val="000000"/>
          <w:lang w:val="it-IT"/>
        </w:rPr>
        <w:t xml:space="preserve"> Aussee, Austria, </w:t>
      </w:r>
      <w:r>
        <w:rPr>
          <w:rStyle w:val="normaltextrun"/>
          <w:rFonts w:ascii="Arial" w:hAnsi="Arial" w:cs="Arial"/>
          <w:color w:val="000000"/>
        </w:rPr>
        <w:t xml:space="preserve">Tel.: +43 3622 55344-0, E-Mail: </w:t>
      </w:r>
      <w:hyperlink r:id="rId8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presse@kommhaus.com</w:t>
        </w:r>
      </w:hyperlink>
    </w:p>
    <w:sectPr w:rsidR="005E00E6" w:rsidRPr="0057291C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1AA5" w14:textId="77777777" w:rsidR="003343B6" w:rsidRDefault="003343B6">
      <w:r>
        <w:separator/>
      </w:r>
    </w:p>
  </w:endnote>
  <w:endnote w:type="continuationSeparator" w:id="0">
    <w:p w14:paraId="5C74E42E" w14:textId="77777777" w:rsidR="003343B6" w:rsidRDefault="003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22DB2" w14:textId="77777777" w:rsidR="003343B6" w:rsidRDefault="003343B6">
      <w:r>
        <w:separator/>
      </w:r>
    </w:p>
  </w:footnote>
  <w:footnote w:type="continuationSeparator" w:id="0">
    <w:p w14:paraId="26554375" w14:textId="77777777" w:rsidR="003343B6" w:rsidRDefault="0033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5608"/>
    <w:rsid w:val="00007DB9"/>
    <w:rsid w:val="00042508"/>
    <w:rsid w:val="000514FD"/>
    <w:rsid w:val="00051583"/>
    <w:rsid w:val="00066F0E"/>
    <w:rsid w:val="00071E59"/>
    <w:rsid w:val="00077D61"/>
    <w:rsid w:val="000A3F1A"/>
    <w:rsid w:val="000C0061"/>
    <w:rsid w:val="000C03F0"/>
    <w:rsid w:val="000E6B24"/>
    <w:rsid w:val="000F5616"/>
    <w:rsid w:val="000F6DAF"/>
    <w:rsid w:val="00102CBF"/>
    <w:rsid w:val="00134260"/>
    <w:rsid w:val="00153904"/>
    <w:rsid w:val="001640F9"/>
    <w:rsid w:val="00170D23"/>
    <w:rsid w:val="001A52F6"/>
    <w:rsid w:val="001B2763"/>
    <w:rsid w:val="001B3B30"/>
    <w:rsid w:val="001C2D8C"/>
    <w:rsid w:val="001C52E0"/>
    <w:rsid w:val="001E7087"/>
    <w:rsid w:val="001E727D"/>
    <w:rsid w:val="001F3102"/>
    <w:rsid w:val="002156A0"/>
    <w:rsid w:val="00244C17"/>
    <w:rsid w:val="00246F90"/>
    <w:rsid w:val="0026349D"/>
    <w:rsid w:val="00272CA7"/>
    <w:rsid w:val="002735B4"/>
    <w:rsid w:val="00276311"/>
    <w:rsid w:val="002915D1"/>
    <w:rsid w:val="002936CB"/>
    <w:rsid w:val="002969B4"/>
    <w:rsid w:val="00297BB0"/>
    <w:rsid w:val="002A13FD"/>
    <w:rsid w:val="002B73C8"/>
    <w:rsid w:val="002C53DF"/>
    <w:rsid w:val="002D7F13"/>
    <w:rsid w:val="002E309B"/>
    <w:rsid w:val="002F3729"/>
    <w:rsid w:val="00301BFF"/>
    <w:rsid w:val="0032781C"/>
    <w:rsid w:val="003343B6"/>
    <w:rsid w:val="00345625"/>
    <w:rsid w:val="00354D0F"/>
    <w:rsid w:val="00355F05"/>
    <w:rsid w:val="00362B21"/>
    <w:rsid w:val="0036311F"/>
    <w:rsid w:val="00383D51"/>
    <w:rsid w:val="00391008"/>
    <w:rsid w:val="003955D3"/>
    <w:rsid w:val="003A13E7"/>
    <w:rsid w:val="003A4DFB"/>
    <w:rsid w:val="003B663A"/>
    <w:rsid w:val="003C0A5F"/>
    <w:rsid w:val="003C2B15"/>
    <w:rsid w:val="003C5AC5"/>
    <w:rsid w:val="003C7EBF"/>
    <w:rsid w:val="003F5F89"/>
    <w:rsid w:val="0041294E"/>
    <w:rsid w:val="0041319C"/>
    <w:rsid w:val="00415E56"/>
    <w:rsid w:val="0046211C"/>
    <w:rsid w:val="00474FAE"/>
    <w:rsid w:val="004809FD"/>
    <w:rsid w:val="00490D54"/>
    <w:rsid w:val="004A39D1"/>
    <w:rsid w:val="004B5737"/>
    <w:rsid w:val="004D4763"/>
    <w:rsid w:val="004E5733"/>
    <w:rsid w:val="004F6792"/>
    <w:rsid w:val="00501640"/>
    <w:rsid w:val="00502881"/>
    <w:rsid w:val="00516B7F"/>
    <w:rsid w:val="00533BF4"/>
    <w:rsid w:val="005503CE"/>
    <w:rsid w:val="0057291C"/>
    <w:rsid w:val="005750A0"/>
    <w:rsid w:val="005B1D86"/>
    <w:rsid w:val="005E00E6"/>
    <w:rsid w:val="005F6C07"/>
    <w:rsid w:val="00602CBD"/>
    <w:rsid w:val="0061384E"/>
    <w:rsid w:val="0061592C"/>
    <w:rsid w:val="00623F0B"/>
    <w:rsid w:val="006243CD"/>
    <w:rsid w:val="0062765A"/>
    <w:rsid w:val="00654086"/>
    <w:rsid w:val="00675A8E"/>
    <w:rsid w:val="0069029F"/>
    <w:rsid w:val="006975C0"/>
    <w:rsid w:val="006A0F53"/>
    <w:rsid w:val="006B5549"/>
    <w:rsid w:val="006D17B3"/>
    <w:rsid w:val="006E047B"/>
    <w:rsid w:val="006F4747"/>
    <w:rsid w:val="007225BE"/>
    <w:rsid w:val="00735193"/>
    <w:rsid w:val="00735B7F"/>
    <w:rsid w:val="00741E3E"/>
    <w:rsid w:val="00742FCB"/>
    <w:rsid w:val="0075033C"/>
    <w:rsid w:val="00766BB0"/>
    <w:rsid w:val="00790233"/>
    <w:rsid w:val="00791457"/>
    <w:rsid w:val="007A2EBA"/>
    <w:rsid w:val="007B7A3E"/>
    <w:rsid w:val="007E1A6C"/>
    <w:rsid w:val="007E2638"/>
    <w:rsid w:val="007F584B"/>
    <w:rsid w:val="00822C52"/>
    <w:rsid w:val="00844D8E"/>
    <w:rsid w:val="00854492"/>
    <w:rsid w:val="00857D4C"/>
    <w:rsid w:val="00861687"/>
    <w:rsid w:val="0086319A"/>
    <w:rsid w:val="00865147"/>
    <w:rsid w:val="00871AAA"/>
    <w:rsid w:val="008741DD"/>
    <w:rsid w:val="00874BDA"/>
    <w:rsid w:val="00892757"/>
    <w:rsid w:val="0089435F"/>
    <w:rsid w:val="008A0788"/>
    <w:rsid w:val="008A3C2B"/>
    <w:rsid w:val="008A7AFF"/>
    <w:rsid w:val="008D0CA3"/>
    <w:rsid w:val="008E2239"/>
    <w:rsid w:val="008E4465"/>
    <w:rsid w:val="00902588"/>
    <w:rsid w:val="00914536"/>
    <w:rsid w:val="009171CF"/>
    <w:rsid w:val="00932F1D"/>
    <w:rsid w:val="00933CD1"/>
    <w:rsid w:val="0094024B"/>
    <w:rsid w:val="00956AF7"/>
    <w:rsid w:val="00987638"/>
    <w:rsid w:val="009A468E"/>
    <w:rsid w:val="009A713A"/>
    <w:rsid w:val="009A73F0"/>
    <w:rsid w:val="009B6E48"/>
    <w:rsid w:val="009D089B"/>
    <w:rsid w:val="009D1096"/>
    <w:rsid w:val="009D265A"/>
    <w:rsid w:val="009D69F2"/>
    <w:rsid w:val="009F70DB"/>
    <w:rsid w:val="00A034F3"/>
    <w:rsid w:val="00A040A8"/>
    <w:rsid w:val="00A14925"/>
    <w:rsid w:val="00A21EE1"/>
    <w:rsid w:val="00A2226E"/>
    <w:rsid w:val="00A25AFA"/>
    <w:rsid w:val="00A40632"/>
    <w:rsid w:val="00A41384"/>
    <w:rsid w:val="00A5579B"/>
    <w:rsid w:val="00A55CDC"/>
    <w:rsid w:val="00A70101"/>
    <w:rsid w:val="00A7326D"/>
    <w:rsid w:val="00A84510"/>
    <w:rsid w:val="00A9171D"/>
    <w:rsid w:val="00A922C7"/>
    <w:rsid w:val="00AA3AF6"/>
    <w:rsid w:val="00AC0444"/>
    <w:rsid w:val="00AE57F0"/>
    <w:rsid w:val="00AE69DE"/>
    <w:rsid w:val="00B06550"/>
    <w:rsid w:val="00B21482"/>
    <w:rsid w:val="00B309F9"/>
    <w:rsid w:val="00B3680D"/>
    <w:rsid w:val="00B50D03"/>
    <w:rsid w:val="00BA28E3"/>
    <w:rsid w:val="00BB0AF4"/>
    <w:rsid w:val="00BD5C44"/>
    <w:rsid w:val="00BD5D2E"/>
    <w:rsid w:val="00BE65AA"/>
    <w:rsid w:val="00C26EC3"/>
    <w:rsid w:val="00C30493"/>
    <w:rsid w:val="00C31C64"/>
    <w:rsid w:val="00C46D0C"/>
    <w:rsid w:val="00C5351C"/>
    <w:rsid w:val="00C62206"/>
    <w:rsid w:val="00C64D2A"/>
    <w:rsid w:val="00C77B17"/>
    <w:rsid w:val="00C8089B"/>
    <w:rsid w:val="00C81EFF"/>
    <w:rsid w:val="00CA61B6"/>
    <w:rsid w:val="00CB612A"/>
    <w:rsid w:val="00CB7885"/>
    <w:rsid w:val="00CC1AAC"/>
    <w:rsid w:val="00CC61C0"/>
    <w:rsid w:val="00CC7F34"/>
    <w:rsid w:val="00CE401B"/>
    <w:rsid w:val="00D03FD1"/>
    <w:rsid w:val="00D04B03"/>
    <w:rsid w:val="00D13F7A"/>
    <w:rsid w:val="00D14893"/>
    <w:rsid w:val="00D17040"/>
    <w:rsid w:val="00D31CF3"/>
    <w:rsid w:val="00D35017"/>
    <w:rsid w:val="00D41FE9"/>
    <w:rsid w:val="00D61D29"/>
    <w:rsid w:val="00D65504"/>
    <w:rsid w:val="00D65C55"/>
    <w:rsid w:val="00D70584"/>
    <w:rsid w:val="00D709FD"/>
    <w:rsid w:val="00D81A05"/>
    <w:rsid w:val="00D93706"/>
    <w:rsid w:val="00DA4476"/>
    <w:rsid w:val="00DB26EF"/>
    <w:rsid w:val="00DC335E"/>
    <w:rsid w:val="00DC34EC"/>
    <w:rsid w:val="00DC79E4"/>
    <w:rsid w:val="00DD1B93"/>
    <w:rsid w:val="00DD4E49"/>
    <w:rsid w:val="00DD551F"/>
    <w:rsid w:val="00DF2AA8"/>
    <w:rsid w:val="00DF6A34"/>
    <w:rsid w:val="00E01BA0"/>
    <w:rsid w:val="00E07124"/>
    <w:rsid w:val="00E110C9"/>
    <w:rsid w:val="00E11C83"/>
    <w:rsid w:val="00E27C38"/>
    <w:rsid w:val="00E32FB6"/>
    <w:rsid w:val="00E35457"/>
    <w:rsid w:val="00E451AC"/>
    <w:rsid w:val="00E6156D"/>
    <w:rsid w:val="00E76032"/>
    <w:rsid w:val="00E85523"/>
    <w:rsid w:val="00E86A5E"/>
    <w:rsid w:val="00E94C4D"/>
    <w:rsid w:val="00E94E42"/>
    <w:rsid w:val="00E94F01"/>
    <w:rsid w:val="00E95338"/>
    <w:rsid w:val="00E95379"/>
    <w:rsid w:val="00ED20EC"/>
    <w:rsid w:val="00EE512D"/>
    <w:rsid w:val="00EF5259"/>
    <w:rsid w:val="00F102CF"/>
    <w:rsid w:val="00F12824"/>
    <w:rsid w:val="00F16209"/>
    <w:rsid w:val="00F226F3"/>
    <w:rsid w:val="00F30071"/>
    <w:rsid w:val="00F42351"/>
    <w:rsid w:val="00F427AD"/>
    <w:rsid w:val="00F4675A"/>
    <w:rsid w:val="00F51410"/>
    <w:rsid w:val="00F666DD"/>
    <w:rsid w:val="00F676A9"/>
    <w:rsid w:val="00F77AA8"/>
    <w:rsid w:val="00F82785"/>
    <w:rsid w:val="00F83528"/>
    <w:rsid w:val="00F90CD4"/>
    <w:rsid w:val="00F92A8A"/>
    <w:rsid w:val="00F945F6"/>
    <w:rsid w:val="00FA01EA"/>
    <w:rsid w:val="00FA0B1B"/>
    <w:rsid w:val="00FA601B"/>
    <w:rsid w:val="00FB538D"/>
    <w:rsid w:val="00FB6F0A"/>
    <w:rsid w:val="00FC05B2"/>
    <w:rsid w:val="00FC1624"/>
    <w:rsid w:val="00FC44FC"/>
    <w:rsid w:val="00FC6156"/>
    <w:rsid w:val="00FD5C9A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3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13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  <w:style w:type="paragraph" w:styleId="StandardWeb">
    <w:name w:val="Normal (Web)"/>
    <w:basedOn w:val="Standard"/>
    <w:uiPriority w:val="99"/>
    <w:unhideWhenUsed/>
    <w:rsid w:val="0089435F"/>
    <w:pPr>
      <w:spacing w:before="100" w:beforeAutospacing="1" w:after="100" w:afterAutospacing="1"/>
    </w:pPr>
    <w:rPr>
      <w:rFonts w:ascii="Times" w:eastAsia="MS Mincho" w:hAnsi="Times"/>
      <w:lang w:val="de-AT"/>
    </w:rPr>
  </w:style>
  <w:style w:type="character" w:customStyle="1" w:styleId="berschrift5Zchn">
    <w:name w:val="Überschrift 5 Zchn"/>
    <w:basedOn w:val="Absatz-Standardschriftart"/>
    <w:link w:val="berschrift5"/>
    <w:semiHidden/>
    <w:rsid w:val="002A13FD"/>
    <w:rPr>
      <w:rFonts w:asciiTheme="majorHAnsi" w:eastAsiaTheme="majorEastAsia" w:hAnsiTheme="majorHAnsi" w:cstheme="majorBidi"/>
      <w:color w:val="2F5496" w:themeColor="accent1" w:themeShade="BF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13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normaltextrun">
    <w:name w:val="normaltextrun"/>
    <w:basedOn w:val="Absatz-Standardschriftart"/>
    <w:rsid w:val="005E00E6"/>
  </w:style>
  <w:style w:type="character" w:customStyle="1" w:styleId="eop">
    <w:name w:val="eop"/>
    <w:basedOn w:val="Absatz-Standardschriftart"/>
    <w:rsid w:val="005E0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kommha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nlum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5</cp:revision>
  <cp:lastPrinted>2017-08-03T19:05:00Z</cp:lastPrinted>
  <dcterms:created xsi:type="dcterms:W3CDTF">2025-11-13T09:36:00Z</dcterms:created>
  <dcterms:modified xsi:type="dcterms:W3CDTF">2025-11-13T10:55:00Z</dcterms:modified>
</cp:coreProperties>
</file>